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6E" w:rsidRPr="00A85A54" w:rsidRDefault="0070496E" w:rsidP="0070496E">
      <w:pPr>
        <w:keepNext/>
        <w:spacing w:after="240"/>
        <w:jc w:val="center"/>
        <w:outlineLvl w:val="1"/>
        <w:rPr>
          <w:rFonts w:eastAsia="Times New Roman" w:cs="Times New Roman"/>
          <w:b/>
          <w:bCs/>
          <w:sz w:val="32"/>
          <w:szCs w:val="32"/>
          <w:lang w:eastAsia="ru-RU"/>
        </w:rPr>
      </w:pPr>
      <w:r w:rsidRPr="00A85A54">
        <w:rPr>
          <w:rFonts w:eastAsia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</w:t>
      </w:r>
      <w:r w:rsidRPr="00A85A54">
        <w:rPr>
          <w:rFonts w:eastAsia="Times New Roman" w:cs="Times New Roman"/>
          <w:b/>
          <w:bCs/>
          <w:sz w:val="32"/>
          <w:szCs w:val="32"/>
          <w:lang w:eastAsia="ru-RU"/>
        </w:rPr>
        <w:t xml:space="preserve"> КОМИССИЯ УДОМЕЛЬСКОГО ОКРУГА</w:t>
      </w:r>
    </w:p>
    <w:p w:rsidR="0070496E" w:rsidRPr="00A85A54" w:rsidRDefault="0070496E" w:rsidP="0070496E">
      <w:pPr>
        <w:keepNext/>
        <w:tabs>
          <w:tab w:val="center" w:pos="4677"/>
          <w:tab w:val="left" w:pos="8115"/>
        </w:tabs>
        <w:spacing w:after="240"/>
        <w:outlineLvl w:val="0"/>
        <w:rPr>
          <w:rFonts w:eastAsia="Times New Roman" w:cs="Times New Roman"/>
          <w:bCs/>
          <w:spacing w:val="80"/>
          <w:sz w:val="16"/>
          <w:szCs w:val="16"/>
          <w:lang w:eastAsia="ru-RU"/>
        </w:rPr>
      </w:pPr>
      <w:r w:rsidRPr="00A85A54">
        <w:rPr>
          <w:rFonts w:eastAsia="Times New Roman" w:cs="Times New Roman"/>
          <w:bCs/>
          <w:spacing w:val="80"/>
          <w:sz w:val="32"/>
          <w:szCs w:val="32"/>
          <w:lang w:eastAsia="ru-RU"/>
        </w:rPr>
        <w:tab/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1108"/>
        <w:gridCol w:w="1976"/>
      </w:tblGrid>
      <w:tr w:rsidR="0070496E" w:rsidRPr="00A85A54" w:rsidTr="00120DB4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496E" w:rsidRPr="00A85A54" w:rsidRDefault="00677ADC" w:rsidP="00120DB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  <w:r w:rsidR="00D6276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января 2026</w:t>
            </w:r>
            <w:bookmarkStart w:id="0" w:name="_GoBack"/>
            <w:bookmarkEnd w:id="0"/>
            <w:r w:rsidR="006602D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70496E" w:rsidRPr="00A85A54" w:rsidRDefault="0070496E" w:rsidP="00120DB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08" w:type="dxa"/>
            <w:vAlign w:val="bottom"/>
          </w:tcPr>
          <w:p w:rsidR="0070496E" w:rsidRPr="00A85A54" w:rsidRDefault="0070496E" w:rsidP="00120DB4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85A54">
              <w:rPr>
                <w:rFonts w:eastAsia="Times New Roman" w:cs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496E" w:rsidRPr="00A85A54" w:rsidRDefault="00677ADC" w:rsidP="006602D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95/648</w:t>
            </w:r>
            <w:r w:rsidR="0070496E" w:rsidRPr="00A85A54">
              <w:rPr>
                <w:rFonts w:eastAsia="Times New Roman" w:cs="Times New Roman"/>
                <w:szCs w:val="28"/>
                <w:lang w:eastAsia="ru-RU"/>
              </w:rPr>
              <w:t>-5</w:t>
            </w:r>
          </w:p>
        </w:tc>
      </w:tr>
      <w:tr w:rsidR="0070496E" w:rsidRPr="00A85A54" w:rsidTr="00120DB4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96E" w:rsidRPr="00A85A54" w:rsidRDefault="0070496E" w:rsidP="00120DB4">
            <w:pPr>
              <w:rPr>
                <w:rFonts w:eastAsia="Times New Roman" w:cs="Times New Roman"/>
                <w:b/>
                <w:color w:val="000000"/>
                <w:spacing w:val="60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70496E" w:rsidRPr="00A85A54" w:rsidRDefault="0070496E" w:rsidP="00120DB4">
            <w:pPr>
              <w:spacing w:before="6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A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A85A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A85A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домля</w:t>
            </w:r>
            <w:proofErr w:type="spellEnd"/>
          </w:p>
        </w:tc>
        <w:tc>
          <w:tcPr>
            <w:tcW w:w="3084" w:type="dxa"/>
            <w:gridSpan w:val="2"/>
          </w:tcPr>
          <w:p w:rsidR="0070496E" w:rsidRPr="00A85A54" w:rsidRDefault="0070496E" w:rsidP="00120DB4">
            <w:pPr>
              <w:rPr>
                <w:rFonts w:eastAsia="Times New Roman" w:cs="Times New Roman"/>
                <w:b/>
                <w:color w:val="000000"/>
                <w:spacing w:val="60"/>
                <w:sz w:val="24"/>
                <w:szCs w:val="24"/>
                <w:lang w:eastAsia="ru-RU"/>
              </w:rPr>
            </w:pPr>
          </w:p>
        </w:tc>
      </w:tr>
    </w:tbl>
    <w:p w:rsidR="00677ADC" w:rsidRDefault="00B733F0" w:rsidP="00677ADC">
      <w:pPr>
        <w:pStyle w:val="ac"/>
        <w:spacing w:before="240"/>
        <w:rPr>
          <w:szCs w:val="28"/>
        </w:rPr>
      </w:pPr>
      <w:r>
        <w:rPr>
          <w:szCs w:val="28"/>
        </w:rPr>
        <w:t xml:space="preserve">О плане мероприятий территориальной избирательной комиссии Удомельского </w:t>
      </w:r>
      <w:r w:rsidR="0070496E">
        <w:rPr>
          <w:szCs w:val="28"/>
        </w:rPr>
        <w:t>округа</w:t>
      </w:r>
      <w:r>
        <w:rPr>
          <w:szCs w:val="28"/>
        </w:rPr>
        <w:t xml:space="preserve"> </w:t>
      </w:r>
      <w:r w:rsidRPr="001A1C63">
        <w:rPr>
          <w:szCs w:val="28"/>
        </w:rPr>
        <w:t>по обеспечени</w:t>
      </w:r>
      <w:r>
        <w:rPr>
          <w:szCs w:val="28"/>
        </w:rPr>
        <w:t>ю</w:t>
      </w:r>
      <w:r w:rsidRPr="001A1C63">
        <w:rPr>
          <w:szCs w:val="28"/>
        </w:rPr>
        <w:t xml:space="preserve"> избирательных прав граждан</w:t>
      </w:r>
      <w:r>
        <w:rPr>
          <w:szCs w:val="28"/>
        </w:rPr>
        <w:t xml:space="preserve"> </w:t>
      </w:r>
      <w:r w:rsidR="00677ADC">
        <w:rPr>
          <w:szCs w:val="28"/>
        </w:rPr>
        <w:t xml:space="preserve">Российской Федерации </w:t>
      </w:r>
      <w:r>
        <w:rPr>
          <w:szCs w:val="28"/>
        </w:rPr>
        <w:t xml:space="preserve">с ограниченными возможностями здоровья </w:t>
      </w:r>
      <w:r w:rsidR="00677ADC" w:rsidRPr="00677ADC">
        <w:rPr>
          <w:szCs w:val="28"/>
        </w:rPr>
        <w:t xml:space="preserve">при подготовке и проведении выборов, проводимых на территории </w:t>
      </w:r>
      <w:r w:rsidR="00677ADC">
        <w:rPr>
          <w:szCs w:val="28"/>
        </w:rPr>
        <w:t>Удомельского муниципального округа</w:t>
      </w:r>
      <w:r w:rsidR="00677ADC" w:rsidRPr="00677ADC">
        <w:rPr>
          <w:szCs w:val="28"/>
        </w:rPr>
        <w:t xml:space="preserve"> в единый день голосования </w:t>
      </w:r>
    </w:p>
    <w:p w:rsidR="00B733F0" w:rsidRPr="00677ADC" w:rsidRDefault="00677ADC" w:rsidP="00677ADC">
      <w:pPr>
        <w:pStyle w:val="ac"/>
        <w:spacing w:after="240"/>
        <w:rPr>
          <w:szCs w:val="28"/>
        </w:rPr>
      </w:pPr>
      <w:r w:rsidRPr="00677ADC">
        <w:rPr>
          <w:szCs w:val="28"/>
        </w:rPr>
        <w:t>20 сентября 2026 года</w:t>
      </w:r>
    </w:p>
    <w:p w:rsidR="00B733F0" w:rsidRPr="00677ADC" w:rsidRDefault="00677ADC" w:rsidP="00677ADC">
      <w:pPr>
        <w:spacing w:line="360" w:lineRule="auto"/>
        <w:ind w:firstLine="851"/>
        <w:jc w:val="both"/>
        <w:rPr>
          <w:rFonts w:eastAsia="Calibri"/>
          <w:szCs w:val="28"/>
        </w:rPr>
      </w:pPr>
      <w:proofErr w:type="gramStart"/>
      <w:r w:rsidRPr="00677ADC">
        <w:rPr>
          <w:szCs w:val="28"/>
        </w:rPr>
        <w:t xml:space="preserve">В связи с подготовкой и проведением выборов на территории </w:t>
      </w:r>
      <w:r>
        <w:rPr>
          <w:szCs w:val="28"/>
        </w:rPr>
        <w:t>Удомельского муниципального округа</w:t>
      </w:r>
      <w:r w:rsidRPr="00677ADC">
        <w:rPr>
          <w:szCs w:val="28"/>
        </w:rPr>
        <w:t xml:space="preserve"> в 2026 году, в соответствии с постановлением</w:t>
      </w:r>
      <w:r>
        <w:rPr>
          <w:szCs w:val="28"/>
        </w:rPr>
        <w:t xml:space="preserve"> избирательной комиссии тверской области от 25.12.2025 №</w:t>
      </w:r>
      <w:r>
        <w:rPr>
          <w:rFonts w:eastAsia="Calibri"/>
          <w:szCs w:val="28"/>
        </w:rPr>
        <w:t>181/2137</w:t>
      </w:r>
      <w:r w:rsidRPr="0043408F">
        <w:rPr>
          <w:rFonts w:eastAsia="Calibri"/>
          <w:szCs w:val="28"/>
        </w:rPr>
        <w:t>-7</w:t>
      </w:r>
      <w:r>
        <w:rPr>
          <w:rFonts w:eastAsia="Calibri"/>
          <w:szCs w:val="28"/>
        </w:rPr>
        <w:t xml:space="preserve"> «</w:t>
      </w:r>
      <w:r w:rsidRPr="00677ADC">
        <w:rPr>
          <w:rFonts w:eastAsia="Calibri"/>
          <w:szCs w:val="28"/>
        </w:rPr>
        <w:t>О плане мероприятий избирател</w:t>
      </w:r>
      <w:r>
        <w:rPr>
          <w:rFonts w:eastAsia="Calibri"/>
          <w:szCs w:val="28"/>
        </w:rPr>
        <w:t xml:space="preserve">ьной комиссии Тверской области </w:t>
      </w:r>
      <w:r w:rsidRPr="00677ADC">
        <w:rPr>
          <w:rFonts w:eastAsia="Calibri"/>
          <w:szCs w:val="28"/>
        </w:rPr>
        <w:t>по обеспечению избирательных прав граждан Российской Федерации, являющихся инвалидами, при подготовке и проведении выборов, проводимых на территории Тверской области в единый день голосования 20 сентября 2026</w:t>
      </w:r>
      <w:proofErr w:type="gramEnd"/>
      <w:r w:rsidRPr="00677ADC">
        <w:rPr>
          <w:rFonts w:eastAsia="Calibri"/>
          <w:szCs w:val="28"/>
        </w:rPr>
        <w:t xml:space="preserve"> года</w:t>
      </w:r>
      <w:r>
        <w:rPr>
          <w:szCs w:val="28"/>
        </w:rPr>
        <w:t>»</w:t>
      </w:r>
      <w:r w:rsidR="00B733F0">
        <w:rPr>
          <w:szCs w:val="28"/>
        </w:rPr>
        <w:t xml:space="preserve">, на основании статьи 22 Избирательного кодекса Тверской области от 07.04.2003 №20-ЗО, территориальная избирательная комиссия Удомельского </w:t>
      </w:r>
      <w:r w:rsidR="0070496E">
        <w:rPr>
          <w:szCs w:val="28"/>
        </w:rPr>
        <w:t>округа</w:t>
      </w:r>
      <w:r w:rsidR="00B733F0">
        <w:rPr>
          <w:szCs w:val="28"/>
        </w:rPr>
        <w:t xml:space="preserve"> </w:t>
      </w:r>
      <w:r w:rsidR="00B733F0" w:rsidRPr="002E6BC1">
        <w:t xml:space="preserve"> </w:t>
      </w:r>
      <w:r w:rsidR="00B733F0" w:rsidRPr="002E6BC1">
        <w:rPr>
          <w:b/>
          <w:spacing w:val="40"/>
          <w:szCs w:val="28"/>
        </w:rPr>
        <w:t>постановляет</w:t>
      </w:r>
      <w:r w:rsidR="00B733F0" w:rsidRPr="002E6BC1">
        <w:rPr>
          <w:b/>
          <w:szCs w:val="28"/>
        </w:rPr>
        <w:t>:</w:t>
      </w:r>
    </w:p>
    <w:p w:rsidR="00B733F0" w:rsidRPr="002C2579" w:rsidRDefault="00B733F0" w:rsidP="002C2579">
      <w:pPr>
        <w:pStyle w:val="ac"/>
        <w:numPr>
          <w:ilvl w:val="0"/>
          <w:numId w:val="12"/>
        </w:numPr>
        <w:spacing w:line="360" w:lineRule="auto"/>
        <w:ind w:left="0" w:firstLine="709"/>
        <w:jc w:val="both"/>
        <w:rPr>
          <w:b w:val="0"/>
        </w:rPr>
      </w:pPr>
      <w:r>
        <w:rPr>
          <w:b w:val="0"/>
        </w:rPr>
        <w:t>Утвердить п</w:t>
      </w:r>
      <w:r w:rsidRPr="005D2BE3">
        <w:rPr>
          <w:b w:val="0"/>
        </w:rPr>
        <w:t>лан мероприятий</w:t>
      </w:r>
      <w:r>
        <w:rPr>
          <w:b w:val="0"/>
        </w:rPr>
        <w:t xml:space="preserve"> </w:t>
      </w:r>
      <w:r w:rsidR="00677ADC" w:rsidRPr="00677ADC">
        <w:rPr>
          <w:b w:val="0"/>
        </w:rPr>
        <w:t xml:space="preserve">территориальной избирательной комиссии Удомельского округа по обеспечению избирательных прав граждан Российской Федерации с ограниченными возможностями здоровья при подготовке и проведении выборов, проводимых на территории Удомельского муниципального округа в единый день голосования </w:t>
      </w:r>
      <w:r w:rsidR="00677ADC" w:rsidRPr="002C2579">
        <w:rPr>
          <w:b w:val="0"/>
        </w:rPr>
        <w:t xml:space="preserve">20 сентября 2026 года </w:t>
      </w:r>
      <w:r w:rsidRPr="002C2579">
        <w:rPr>
          <w:b w:val="0"/>
        </w:rPr>
        <w:t>(далее – План мероприятий) (прилагается).</w:t>
      </w:r>
    </w:p>
    <w:p w:rsidR="00B733F0" w:rsidRPr="00B733F0" w:rsidRDefault="00B733F0" w:rsidP="002C2579">
      <w:pPr>
        <w:pStyle w:val="ac"/>
        <w:numPr>
          <w:ilvl w:val="0"/>
          <w:numId w:val="12"/>
        </w:numPr>
        <w:spacing w:line="360" w:lineRule="auto"/>
        <w:ind w:left="0" w:firstLine="709"/>
        <w:jc w:val="both"/>
        <w:rPr>
          <w:b w:val="0"/>
        </w:rPr>
      </w:pPr>
      <w:r w:rsidRPr="00B733F0">
        <w:rPr>
          <w:b w:val="0"/>
        </w:rPr>
        <w:t xml:space="preserve">Направить настоящее постановление </w:t>
      </w:r>
      <w:r w:rsidR="002C2579">
        <w:rPr>
          <w:b w:val="0"/>
        </w:rPr>
        <w:t xml:space="preserve">в </w:t>
      </w:r>
      <w:r w:rsidR="002C2579" w:rsidRPr="002C2579">
        <w:rPr>
          <w:b w:val="0"/>
        </w:rPr>
        <w:t>избирательн</w:t>
      </w:r>
      <w:r w:rsidR="002C2579">
        <w:rPr>
          <w:b w:val="0"/>
        </w:rPr>
        <w:t>ую</w:t>
      </w:r>
      <w:r w:rsidR="002C2579" w:rsidRPr="002C2579">
        <w:rPr>
          <w:b w:val="0"/>
        </w:rPr>
        <w:t xml:space="preserve"> комисси</w:t>
      </w:r>
      <w:r w:rsidR="002C2579">
        <w:rPr>
          <w:b w:val="0"/>
        </w:rPr>
        <w:t>ю</w:t>
      </w:r>
      <w:r w:rsidR="002C2579" w:rsidRPr="002C2579">
        <w:rPr>
          <w:b w:val="0"/>
        </w:rPr>
        <w:t xml:space="preserve"> Тверской области не позднее 16 января 2026 года</w:t>
      </w:r>
      <w:r w:rsidRPr="00B733F0">
        <w:rPr>
          <w:b w:val="0"/>
        </w:rPr>
        <w:t>.</w:t>
      </w:r>
    </w:p>
    <w:p w:rsidR="00B733F0" w:rsidRPr="00B733F0" w:rsidRDefault="00B733F0" w:rsidP="00B733F0">
      <w:pPr>
        <w:pStyle w:val="ac"/>
        <w:numPr>
          <w:ilvl w:val="0"/>
          <w:numId w:val="12"/>
        </w:numPr>
        <w:spacing w:line="360" w:lineRule="auto"/>
        <w:ind w:left="0" w:firstLine="709"/>
        <w:jc w:val="both"/>
        <w:rPr>
          <w:b w:val="0"/>
        </w:rPr>
      </w:pPr>
      <w:proofErr w:type="gramStart"/>
      <w:r w:rsidRPr="00B733F0">
        <w:rPr>
          <w:b w:val="0"/>
        </w:rPr>
        <w:t>Контроль за</w:t>
      </w:r>
      <w:proofErr w:type="gramEnd"/>
      <w:r w:rsidRPr="00B733F0">
        <w:rPr>
          <w:b w:val="0"/>
        </w:rPr>
        <w:t xml:space="preserve"> исполнением настоящего постановления возложить на председателя территориальной избирательной комиссии Л.В. </w:t>
      </w:r>
      <w:proofErr w:type="spellStart"/>
      <w:r w:rsidRPr="00B733F0">
        <w:rPr>
          <w:b w:val="0"/>
        </w:rPr>
        <w:t>Митронину</w:t>
      </w:r>
      <w:proofErr w:type="spellEnd"/>
      <w:r w:rsidRPr="00B733F0">
        <w:rPr>
          <w:b w:val="0"/>
        </w:rPr>
        <w:t>.</w:t>
      </w:r>
    </w:p>
    <w:p w:rsidR="00B733F0" w:rsidRDefault="00B733F0" w:rsidP="00B733F0">
      <w:pPr>
        <w:pStyle w:val="ac"/>
        <w:numPr>
          <w:ilvl w:val="0"/>
          <w:numId w:val="12"/>
        </w:numPr>
        <w:spacing w:line="360" w:lineRule="auto"/>
        <w:ind w:left="0" w:firstLine="709"/>
        <w:jc w:val="both"/>
        <w:rPr>
          <w:b w:val="0"/>
        </w:rPr>
      </w:pPr>
      <w:proofErr w:type="gramStart"/>
      <w:r w:rsidRPr="00B733F0">
        <w:rPr>
          <w:b w:val="0"/>
        </w:rPr>
        <w:lastRenderedPageBreak/>
        <w:t>Разместить</w:t>
      </w:r>
      <w:proofErr w:type="gramEnd"/>
      <w:r w:rsidRPr="00B733F0">
        <w:rPr>
          <w:b w:val="0"/>
        </w:rPr>
        <w:t xml:space="preserve"> настоящее постановление на сайте территориальной избирательной комиссии Удомельского </w:t>
      </w:r>
      <w:r w:rsidR="0070496E">
        <w:rPr>
          <w:b w:val="0"/>
        </w:rPr>
        <w:t>округа</w:t>
      </w:r>
      <w:r w:rsidRPr="00B733F0">
        <w:rPr>
          <w:b w:val="0"/>
        </w:rPr>
        <w:t xml:space="preserve"> в информационно-телекоммуникационной сети «Интернет».</w:t>
      </w:r>
    </w:p>
    <w:p w:rsidR="002C2579" w:rsidRPr="00B733F0" w:rsidRDefault="002C2579" w:rsidP="002C2579">
      <w:pPr>
        <w:pStyle w:val="ac"/>
        <w:spacing w:line="360" w:lineRule="auto"/>
        <w:ind w:left="709"/>
        <w:jc w:val="both"/>
        <w:rPr>
          <w:b w:val="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5249"/>
      </w:tblGrid>
      <w:tr w:rsidR="000D114A" w:rsidRPr="000D114A" w:rsidTr="008A4A91">
        <w:tc>
          <w:tcPr>
            <w:tcW w:w="4219" w:type="dxa"/>
          </w:tcPr>
          <w:p w:rsidR="000D114A" w:rsidRPr="000D114A" w:rsidRDefault="000D114A" w:rsidP="002C5AC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D114A">
              <w:rPr>
                <w:rFonts w:eastAsia="Times New Roman" w:cs="Times New Roman"/>
                <w:szCs w:val="28"/>
                <w:lang w:eastAsia="ru-RU"/>
              </w:rPr>
              <w:t>Председатель</w:t>
            </w:r>
          </w:p>
          <w:p w:rsidR="000D114A" w:rsidRPr="000D114A" w:rsidRDefault="000D114A" w:rsidP="002C5AC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D114A">
              <w:rPr>
                <w:rFonts w:eastAsia="Times New Roman" w:cs="Times New Roman"/>
                <w:szCs w:val="28"/>
                <w:lang w:eastAsia="ru-RU"/>
              </w:rPr>
              <w:t xml:space="preserve">территориальной избирательной комиссии </w:t>
            </w:r>
            <w:r w:rsidR="002C5AC2">
              <w:rPr>
                <w:rFonts w:eastAsia="Times New Roman" w:cs="Times New Roman"/>
                <w:szCs w:val="28"/>
                <w:lang w:eastAsia="ru-RU"/>
              </w:rPr>
              <w:t>Удомельского</w:t>
            </w:r>
            <w:r w:rsidRPr="000D114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70496E">
              <w:rPr>
                <w:rFonts w:eastAsia="Times New Roman" w:cs="Times New Roman"/>
                <w:szCs w:val="28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0D114A" w:rsidRPr="000D114A" w:rsidRDefault="002C5AC2" w:rsidP="000D114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Л.В.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Митронина</w:t>
            </w:r>
            <w:proofErr w:type="spellEnd"/>
          </w:p>
        </w:tc>
      </w:tr>
      <w:tr w:rsidR="000D114A" w:rsidRPr="000D114A" w:rsidTr="008A4A91">
        <w:tc>
          <w:tcPr>
            <w:tcW w:w="4219" w:type="dxa"/>
          </w:tcPr>
          <w:p w:rsidR="000D114A" w:rsidRPr="000D114A" w:rsidRDefault="000D114A" w:rsidP="002C5AC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D114A">
              <w:rPr>
                <w:rFonts w:eastAsia="Times New Roman" w:cs="Times New Roman"/>
                <w:szCs w:val="28"/>
                <w:lang w:eastAsia="ru-RU"/>
              </w:rPr>
              <w:t>Секретарь</w:t>
            </w:r>
          </w:p>
          <w:p w:rsidR="000D114A" w:rsidRPr="000D114A" w:rsidRDefault="000D114A" w:rsidP="002C5AC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D114A">
              <w:rPr>
                <w:rFonts w:eastAsia="Times New Roman" w:cs="Times New Roman"/>
                <w:szCs w:val="28"/>
                <w:lang w:eastAsia="ru-RU"/>
              </w:rPr>
              <w:t xml:space="preserve">территориальной избирательной комиссии </w:t>
            </w:r>
            <w:r w:rsidR="002C5AC2">
              <w:rPr>
                <w:rFonts w:eastAsia="Times New Roman" w:cs="Times New Roman"/>
                <w:szCs w:val="28"/>
                <w:lang w:eastAsia="ru-RU"/>
              </w:rPr>
              <w:t>Удомельского</w:t>
            </w:r>
            <w:r w:rsidRPr="000D114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70496E">
              <w:rPr>
                <w:rFonts w:eastAsia="Times New Roman" w:cs="Times New Roman"/>
                <w:szCs w:val="28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0D114A" w:rsidRPr="000D114A" w:rsidRDefault="0070496E" w:rsidP="000D114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В.Н. Вяткина</w:t>
            </w:r>
          </w:p>
        </w:tc>
      </w:tr>
    </w:tbl>
    <w:p w:rsidR="00B733F0" w:rsidRDefault="00B733F0" w:rsidP="000D114A">
      <w:pPr>
        <w:spacing w:after="200" w:line="360" w:lineRule="auto"/>
        <w:ind w:firstLine="709"/>
        <w:jc w:val="both"/>
        <w:rPr>
          <w:rFonts w:ascii="Calibri" w:eastAsia="Calibri" w:hAnsi="Calibri" w:cs="Times New Roman"/>
          <w:sz w:val="22"/>
        </w:rPr>
        <w:sectPr w:rsidR="00B733F0" w:rsidSect="002C2579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1"/>
        <w:gridCol w:w="9741"/>
      </w:tblGrid>
      <w:tr w:rsidR="006F13B5" w:rsidTr="006F13B5"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</w:tcPr>
          <w:p w:rsidR="006F13B5" w:rsidRPr="00B668E4" w:rsidRDefault="006F13B5" w:rsidP="005224F3">
            <w:pPr>
              <w:pStyle w:val="ac"/>
              <w:rPr>
                <w:b w:val="0"/>
                <w:sz w:val="16"/>
                <w:szCs w:val="16"/>
              </w:rPr>
            </w:pPr>
          </w:p>
        </w:tc>
        <w:tc>
          <w:tcPr>
            <w:tcW w:w="974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790" w:type="dxa"/>
              <w:tblInd w:w="3735" w:type="dxa"/>
              <w:tblLook w:val="01E0" w:firstRow="1" w:lastRow="1" w:firstColumn="1" w:lastColumn="1" w:noHBand="0" w:noVBand="0"/>
            </w:tblPr>
            <w:tblGrid>
              <w:gridCol w:w="5790"/>
            </w:tblGrid>
            <w:tr w:rsidR="006F13B5" w:rsidRPr="004D1BE6" w:rsidTr="006F13B5">
              <w:trPr>
                <w:trHeight w:val="338"/>
              </w:trPr>
              <w:tc>
                <w:tcPr>
                  <w:tcW w:w="5790" w:type="dxa"/>
                  <w:vAlign w:val="bottom"/>
                </w:tcPr>
                <w:p w:rsidR="006F13B5" w:rsidRPr="00EA32C6" w:rsidRDefault="006F13B5" w:rsidP="005224F3">
                  <w:pPr>
                    <w:pStyle w:val="5"/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</w:rPr>
                  </w:pPr>
                  <w:r w:rsidRPr="00EA32C6"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</w:rPr>
                    <w:t>Приложение</w:t>
                  </w:r>
                  <w:r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</w:rPr>
                    <w:br/>
                  </w:r>
                  <w:proofErr w:type="gramStart"/>
                  <w:r w:rsidRPr="00EA32C6"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</w:rPr>
                    <w:t>УТВЕРЖДЕН</w:t>
                  </w:r>
                  <w:proofErr w:type="gramEnd"/>
                </w:p>
              </w:tc>
            </w:tr>
            <w:tr w:rsidR="006F13B5" w:rsidRPr="004D1BE6" w:rsidTr="006F13B5">
              <w:trPr>
                <w:trHeight w:val="338"/>
              </w:trPr>
              <w:tc>
                <w:tcPr>
                  <w:tcW w:w="5790" w:type="dxa"/>
                </w:tcPr>
                <w:p w:rsidR="006F13B5" w:rsidRPr="004D1BE6" w:rsidRDefault="006F13B5" w:rsidP="005224F3">
                  <w:pPr>
                    <w:tabs>
                      <w:tab w:val="left" w:pos="-108"/>
                    </w:tabs>
                    <w:ind w:right="-84"/>
                    <w:jc w:val="center"/>
                    <w:rPr>
                      <w:szCs w:val="28"/>
                    </w:rPr>
                  </w:pPr>
                  <w:r w:rsidRPr="004D1BE6">
                    <w:rPr>
                      <w:szCs w:val="28"/>
                    </w:rPr>
                    <w:t xml:space="preserve">постановлением </w:t>
                  </w:r>
                  <w:r w:rsidRPr="006F13B5">
                    <w:rPr>
                      <w:szCs w:val="28"/>
                    </w:rPr>
                    <w:t>территориальной избирательной комиссии Удомельского округа</w:t>
                  </w:r>
                </w:p>
                <w:p w:rsidR="006F13B5" w:rsidRPr="004D1BE6" w:rsidRDefault="006F13B5" w:rsidP="009B7C88">
                  <w:pPr>
                    <w:tabs>
                      <w:tab w:val="left" w:pos="-108"/>
                    </w:tabs>
                    <w:ind w:right="-84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от </w:t>
                  </w:r>
                  <w:r w:rsidR="002C2579">
                    <w:rPr>
                      <w:szCs w:val="28"/>
                    </w:rPr>
                    <w:t>15 января 2026</w:t>
                  </w:r>
                  <w:r>
                    <w:rPr>
                      <w:szCs w:val="28"/>
                    </w:rPr>
                    <w:t xml:space="preserve"> г. № </w:t>
                  </w:r>
                  <w:r w:rsidR="002C2579">
                    <w:rPr>
                      <w:rFonts w:eastAsia="Calibri"/>
                      <w:szCs w:val="28"/>
                    </w:rPr>
                    <w:t>95/648</w:t>
                  </w:r>
                  <w:r w:rsidRPr="006F13B5">
                    <w:rPr>
                      <w:rFonts w:eastAsia="Calibri"/>
                      <w:szCs w:val="28"/>
                    </w:rPr>
                    <w:t>-5</w:t>
                  </w:r>
                </w:p>
              </w:tc>
            </w:tr>
          </w:tbl>
          <w:p w:rsidR="006F13B5" w:rsidRDefault="006F13B5" w:rsidP="005224F3">
            <w:pPr>
              <w:pStyle w:val="ac"/>
              <w:rPr>
                <w:b w:val="0"/>
                <w:sz w:val="16"/>
                <w:szCs w:val="16"/>
              </w:rPr>
            </w:pPr>
          </w:p>
        </w:tc>
      </w:tr>
    </w:tbl>
    <w:p w:rsidR="006F13B5" w:rsidRDefault="00D16F55" w:rsidP="0070496E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D16F55">
        <w:rPr>
          <w:rFonts w:eastAsia="Times New Roman" w:cs="Times New Roman"/>
          <w:b/>
          <w:bCs/>
          <w:szCs w:val="28"/>
          <w:lang w:eastAsia="ru-RU"/>
        </w:rPr>
        <w:t>План мероприятий</w:t>
      </w:r>
    </w:p>
    <w:p w:rsidR="002C2579" w:rsidRPr="002C2579" w:rsidRDefault="002C2579" w:rsidP="002C2579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2C2579">
        <w:rPr>
          <w:rFonts w:eastAsia="Times New Roman" w:cs="Times New Roman"/>
          <w:b/>
          <w:bCs/>
          <w:szCs w:val="28"/>
          <w:lang w:eastAsia="ru-RU"/>
        </w:rPr>
        <w:t xml:space="preserve">территориальной избирательной комиссии Удомельского округа по обеспечению избирательных прав граждан Российской Федерации с ограниченными возможностями здоровья при подготовке и проведении выборов, проводимых на территории Удомельского муниципального округа в единый день голосования </w:t>
      </w:r>
    </w:p>
    <w:p w:rsidR="00D16F55" w:rsidRPr="00D16F55" w:rsidRDefault="002C2579" w:rsidP="002C2579">
      <w:pPr>
        <w:spacing w:after="24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2C2579">
        <w:rPr>
          <w:rFonts w:eastAsia="Times New Roman" w:cs="Times New Roman"/>
          <w:b/>
          <w:bCs/>
          <w:szCs w:val="28"/>
          <w:lang w:eastAsia="ru-RU"/>
        </w:rPr>
        <w:t>20 сентября 2026 года</w:t>
      </w:r>
    </w:p>
    <w:tbl>
      <w:tblPr>
        <w:tblW w:w="14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499"/>
        <w:gridCol w:w="1998"/>
        <w:gridCol w:w="4194"/>
      </w:tblGrid>
      <w:tr w:rsidR="00D16F55" w:rsidRPr="00D16F55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D16F55" w:rsidRDefault="00D16F55" w:rsidP="00D16F55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D16F55">
              <w:rPr>
                <w:rFonts w:eastAsia="Times New Roman" w:cs="Times New Roman"/>
                <w:b/>
                <w:szCs w:val="28"/>
              </w:rPr>
              <w:t xml:space="preserve">№ </w:t>
            </w:r>
          </w:p>
          <w:p w:rsidR="00D16F55" w:rsidRPr="00D16F55" w:rsidRDefault="00D16F55" w:rsidP="00D16F55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gramStart"/>
            <w:r w:rsidRPr="00D16F55">
              <w:rPr>
                <w:rFonts w:eastAsia="Times New Roman" w:cs="Times New Roman"/>
                <w:b/>
                <w:szCs w:val="28"/>
              </w:rPr>
              <w:t>п</w:t>
            </w:r>
            <w:proofErr w:type="gramEnd"/>
            <w:r w:rsidRPr="00D16F55">
              <w:rPr>
                <w:rFonts w:eastAsia="Times New Roman" w:cs="Times New Roman"/>
                <w:b/>
                <w:szCs w:val="28"/>
              </w:rPr>
              <w:t>/п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D16F55" w:rsidRDefault="00D16F55" w:rsidP="00D16F55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D16F55">
              <w:rPr>
                <w:rFonts w:eastAsia="Times New Roman" w:cs="Times New Roman"/>
                <w:b/>
                <w:szCs w:val="28"/>
              </w:rPr>
              <w:t>Наименование мероприятия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D16F55" w:rsidRDefault="00D16F55" w:rsidP="00D16F55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D16F55">
              <w:rPr>
                <w:rFonts w:eastAsia="Times New Roman" w:cs="Times New Roman"/>
                <w:b/>
                <w:szCs w:val="28"/>
              </w:rPr>
              <w:t>Сроки проведения  и исполнения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D16F55" w:rsidRDefault="00D16F55" w:rsidP="00D16F55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D16F55">
              <w:rPr>
                <w:rFonts w:eastAsia="Times New Roman" w:cs="Times New Roman"/>
                <w:b/>
                <w:szCs w:val="28"/>
              </w:rPr>
              <w:t>Ответственные</w:t>
            </w:r>
          </w:p>
        </w:tc>
      </w:tr>
      <w:tr w:rsidR="00D16F55" w:rsidRPr="00D16F55" w:rsidTr="00C57EBF"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D16F55" w:rsidRDefault="00D16F55" w:rsidP="00D16F55">
            <w:pPr>
              <w:numPr>
                <w:ilvl w:val="0"/>
                <w:numId w:val="13"/>
              </w:numPr>
              <w:spacing w:line="276" w:lineRule="auto"/>
              <w:contextualSpacing/>
              <w:jc w:val="center"/>
              <w:rPr>
                <w:rFonts w:eastAsia="Times New Roman" w:cs="Times New Roman"/>
                <w:b/>
                <w:szCs w:val="28"/>
              </w:rPr>
            </w:pPr>
            <w:r w:rsidRPr="00D16F55">
              <w:rPr>
                <w:rFonts w:eastAsia="Times New Roman" w:cs="Times New Roman"/>
                <w:b/>
                <w:szCs w:val="28"/>
              </w:rPr>
              <w:t>Организационные мероприятия</w:t>
            </w:r>
          </w:p>
        </w:tc>
      </w:tr>
      <w:tr w:rsidR="00D16F55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D16F55" w:rsidP="00AF1237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D16F55" w:rsidP="00675CD1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F1237">
              <w:rPr>
                <w:rFonts w:eastAsia="Times New Roman" w:cs="Times New Roman"/>
                <w:sz w:val="24"/>
                <w:szCs w:val="24"/>
              </w:rPr>
              <w:t xml:space="preserve">Заседания Рабочей группы по взаимодействию территориальной избирательной комиссии Удомельского </w:t>
            </w:r>
            <w:r w:rsidR="0070496E" w:rsidRPr="00AF1237">
              <w:rPr>
                <w:rFonts w:eastAsia="Times New Roman" w:cs="Times New Roman"/>
                <w:sz w:val="24"/>
                <w:szCs w:val="24"/>
              </w:rPr>
              <w:t>округа</w:t>
            </w:r>
            <w:r w:rsidRPr="00AF1237">
              <w:rPr>
                <w:rFonts w:eastAsia="Times New Roman" w:cs="Times New Roman"/>
                <w:sz w:val="24"/>
                <w:szCs w:val="24"/>
              </w:rPr>
              <w:t xml:space="preserve"> (далее – ТИК) с территориальным отделом социальной защиты населения Удомельского </w:t>
            </w:r>
            <w:r w:rsidR="00675CD1" w:rsidRPr="00AF1237">
              <w:rPr>
                <w:rFonts w:eastAsia="Times New Roman" w:cs="Times New Roman"/>
                <w:sz w:val="24"/>
                <w:szCs w:val="24"/>
              </w:rPr>
              <w:t>муниципального</w:t>
            </w:r>
            <w:r w:rsidR="009F3CF9" w:rsidRPr="00AF1237">
              <w:rPr>
                <w:rFonts w:eastAsia="Times New Roman" w:cs="Times New Roman"/>
                <w:sz w:val="24"/>
                <w:szCs w:val="24"/>
              </w:rPr>
              <w:t xml:space="preserve"> округа</w:t>
            </w:r>
            <w:r w:rsidRPr="00AF1237">
              <w:rPr>
                <w:rFonts w:eastAsia="Times New Roman" w:cs="Times New Roman"/>
                <w:sz w:val="24"/>
                <w:szCs w:val="24"/>
              </w:rPr>
              <w:t xml:space="preserve"> (далее ТОСЗН), Комплексным центром социального обслуживания населения (далее КЦСОН) и Обществом инвалидов Удомельского </w:t>
            </w:r>
            <w:r w:rsidR="00675CD1" w:rsidRPr="00AF1237">
              <w:rPr>
                <w:rFonts w:eastAsia="Times New Roman" w:cs="Times New Roman"/>
                <w:sz w:val="24"/>
                <w:szCs w:val="24"/>
              </w:rPr>
              <w:t>муниципального округа</w:t>
            </w:r>
            <w:r w:rsidRPr="00AF1237">
              <w:rPr>
                <w:rFonts w:eastAsia="Times New Roman" w:cs="Times New Roman"/>
                <w:sz w:val="24"/>
                <w:szCs w:val="24"/>
              </w:rPr>
              <w:t xml:space="preserve"> по рассмотрению вопросов, связанных с обеспечением избирательных прав граждан с ограниченными возможностями здоровья (далее – Рабочая группа), связанных с обеспечением избирательных прав граждан с ограниченными</w:t>
            </w:r>
            <w:proofErr w:type="gramEnd"/>
            <w:r w:rsidRPr="00AF1237">
              <w:rPr>
                <w:rFonts w:eastAsia="Times New Roman" w:cs="Times New Roman"/>
                <w:sz w:val="24"/>
                <w:szCs w:val="24"/>
              </w:rPr>
              <w:t xml:space="preserve"> возможностями здоровья (далее – инвалидов)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D16F55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D16F55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Члены рабочей группы,                   </w:t>
            </w:r>
            <w:r w:rsidR="009F3CF9" w:rsidRPr="00AF1237">
              <w:rPr>
                <w:rFonts w:eastAsia="Times New Roman" w:cs="Times New Roman"/>
                <w:sz w:val="24"/>
                <w:szCs w:val="24"/>
              </w:rPr>
              <w:t>члены территориальной</w:t>
            </w:r>
          </w:p>
          <w:p w:rsidR="00D16F55" w:rsidRPr="00AF1237" w:rsidRDefault="009F3CF9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избирательной комиссии</w:t>
            </w:r>
            <w:r w:rsidR="00D16F55" w:rsidRPr="00AF1237">
              <w:rPr>
                <w:rFonts w:eastAsia="Times New Roman" w:cs="Times New Roman"/>
                <w:sz w:val="24"/>
                <w:szCs w:val="24"/>
              </w:rPr>
              <w:t xml:space="preserve"> (далее </w:t>
            </w:r>
            <w:proofErr w:type="gramStart"/>
            <w:r w:rsidR="00D16F55" w:rsidRPr="00AF1237">
              <w:rPr>
                <w:rFonts w:eastAsia="Times New Roman" w:cs="Times New Roman"/>
                <w:sz w:val="24"/>
                <w:szCs w:val="24"/>
              </w:rPr>
              <w:t>–Т</w:t>
            </w:r>
            <w:proofErr w:type="gramEnd"/>
            <w:r w:rsidR="00D16F55" w:rsidRPr="00AF1237">
              <w:rPr>
                <w:rFonts w:eastAsia="Times New Roman" w:cs="Times New Roman"/>
                <w:sz w:val="24"/>
                <w:szCs w:val="24"/>
              </w:rPr>
              <w:t>ИК)</w:t>
            </w:r>
          </w:p>
        </w:tc>
      </w:tr>
      <w:tr w:rsidR="00D16F55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F55" w:rsidRPr="00AF1237" w:rsidRDefault="00D16F55" w:rsidP="00AF1237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D16F55" w:rsidP="00675CD1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Проведение совместных совещаний, консультаций с представителями КЦСОН и </w:t>
            </w:r>
            <w:r w:rsidR="00675CD1" w:rsidRPr="00AF1237">
              <w:rPr>
                <w:rFonts w:eastAsia="Times New Roman" w:cs="Times New Roman"/>
                <w:sz w:val="24"/>
                <w:szCs w:val="24"/>
              </w:rPr>
              <w:t>О</w:t>
            </w:r>
            <w:r w:rsidRPr="00AF1237">
              <w:rPr>
                <w:rFonts w:eastAsia="Times New Roman" w:cs="Times New Roman"/>
                <w:sz w:val="24"/>
                <w:szCs w:val="24"/>
              </w:rPr>
              <w:t xml:space="preserve">бществом инвалидов при подготовке документов ТИК по </w:t>
            </w:r>
            <w:r w:rsidRPr="00AF1237">
              <w:rPr>
                <w:rFonts w:eastAsia="Times New Roman" w:cs="Times New Roman"/>
                <w:sz w:val="24"/>
                <w:szCs w:val="24"/>
              </w:rPr>
              <w:lastRenderedPageBreak/>
              <w:t>вопросам реализации избирательных прав инвалидов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D16F55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AF1237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Члены рабочей группы, </w:t>
            </w:r>
            <w:r w:rsidR="00D16F55" w:rsidRPr="00AF1237">
              <w:rPr>
                <w:rFonts w:eastAsia="Times New Roman" w:cs="Times New Roman"/>
                <w:sz w:val="24"/>
                <w:szCs w:val="24"/>
              </w:rPr>
              <w:t>члены ТИК</w:t>
            </w:r>
          </w:p>
        </w:tc>
      </w:tr>
      <w:tr w:rsidR="00D16F55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D16F55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675CD1" w:rsidP="00D16F55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Участие представителей </w:t>
            </w:r>
            <w:r w:rsidR="00D16F55" w:rsidRPr="00AF1237">
              <w:rPr>
                <w:rFonts w:eastAsia="Times New Roman" w:cs="Times New Roman"/>
                <w:sz w:val="24"/>
                <w:szCs w:val="24"/>
              </w:rPr>
              <w:t xml:space="preserve">ТОСЗН Удомельского </w:t>
            </w:r>
            <w:r w:rsidRPr="00AF1237">
              <w:rPr>
                <w:rFonts w:eastAsia="Times New Roman" w:cs="Times New Roman"/>
                <w:sz w:val="24"/>
                <w:szCs w:val="24"/>
              </w:rPr>
              <w:t>муниципального округа, КЦСОН и О</w:t>
            </w:r>
            <w:r w:rsidR="00D16F55" w:rsidRPr="00AF1237">
              <w:rPr>
                <w:rFonts w:eastAsia="Times New Roman" w:cs="Times New Roman"/>
                <w:sz w:val="24"/>
                <w:szCs w:val="24"/>
              </w:rPr>
              <w:t>бщества инвалидов, в семинарах, совещаниях проводимых ТИК по вопросам обеспечения избирательных прав инвалидов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D16F55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D16F55" w:rsidP="0070496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ТИК Удомельского </w:t>
            </w:r>
            <w:r w:rsidR="0070496E" w:rsidRPr="00AF1237">
              <w:rPr>
                <w:rFonts w:eastAsia="Times New Roman" w:cs="Times New Roman"/>
                <w:sz w:val="24"/>
                <w:szCs w:val="24"/>
              </w:rPr>
              <w:t>округа</w:t>
            </w:r>
            <w:r w:rsidRPr="00AF1237">
              <w:rPr>
                <w:rFonts w:eastAsia="Times New Roman" w:cs="Times New Roman"/>
                <w:sz w:val="24"/>
                <w:szCs w:val="24"/>
              </w:rPr>
              <w:t>,</w:t>
            </w:r>
          </w:p>
          <w:p w:rsidR="00D16F55" w:rsidRPr="00AF1237" w:rsidRDefault="00D16F55" w:rsidP="0070496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начальник территориального отдела социальной защиты населения,</w:t>
            </w:r>
          </w:p>
          <w:p w:rsidR="00D16F55" w:rsidRPr="00AF1237" w:rsidRDefault="00D16F55" w:rsidP="0070496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директор комплексного центра</w:t>
            </w:r>
          </w:p>
        </w:tc>
      </w:tr>
      <w:tr w:rsidR="00D16F55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D16F55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D16F55" w:rsidP="00D16F55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Участие членов ТИК в мероприятиях, проводимых  обществом инвалидов Удомельского </w:t>
            </w:r>
            <w:r w:rsidR="00675CD1" w:rsidRPr="00AF1237">
              <w:rPr>
                <w:rFonts w:eastAsia="Times New Roman" w:cs="Times New Roman"/>
                <w:sz w:val="24"/>
                <w:szCs w:val="24"/>
              </w:rPr>
              <w:t>муниципального</w:t>
            </w:r>
            <w:r w:rsidR="009F3CF9" w:rsidRPr="00AF1237">
              <w:rPr>
                <w:rFonts w:eastAsia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D16F55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D16F55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ТИК Удомельского </w:t>
            </w:r>
            <w:r w:rsidR="0070496E" w:rsidRPr="00AF1237">
              <w:rPr>
                <w:rFonts w:eastAsia="Times New Roman" w:cs="Times New Roman"/>
                <w:sz w:val="24"/>
                <w:szCs w:val="24"/>
              </w:rPr>
              <w:t>округа</w:t>
            </w:r>
            <w:r w:rsidRPr="00AF1237">
              <w:rPr>
                <w:rFonts w:eastAsia="Times New Roman" w:cs="Times New Roman"/>
                <w:sz w:val="24"/>
                <w:szCs w:val="24"/>
              </w:rPr>
              <w:t>,</w:t>
            </w:r>
          </w:p>
          <w:p w:rsidR="00D16F55" w:rsidRPr="00AF1237" w:rsidRDefault="00D16F55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Общество инвалидов</w:t>
            </w:r>
          </w:p>
        </w:tc>
      </w:tr>
      <w:tr w:rsidR="00D16F55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D16F55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D16F55" w:rsidP="00D16F55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Организация обучения членов участковых избирательных ком</w:t>
            </w:r>
            <w:r w:rsidR="00675CD1" w:rsidRPr="00AF1237">
              <w:rPr>
                <w:rFonts w:eastAsia="Times New Roman" w:cs="Times New Roman"/>
                <w:sz w:val="24"/>
                <w:szCs w:val="24"/>
              </w:rPr>
              <w:t xml:space="preserve">иссий (далее – УИК) по вопросу </w:t>
            </w:r>
            <w:r w:rsidRPr="00AF1237">
              <w:rPr>
                <w:rFonts w:eastAsia="Times New Roman" w:cs="Times New Roman"/>
                <w:sz w:val="24"/>
                <w:szCs w:val="24"/>
              </w:rPr>
              <w:t>организации работы, связанной с особенностями реализации избирательного права граждан с инвалидностью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D16F55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F55" w:rsidRPr="00AF1237" w:rsidRDefault="00AF1237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Члены рабочей группы, </w:t>
            </w:r>
            <w:r w:rsidRPr="00AF1237">
              <w:rPr>
                <w:rFonts w:eastAsia="Times New Roman" w:cs="Times New Roman"/>
                <w:sz w:val="24"/>
                <w:szCs w:val="24"/>
              </w:rPr>
              <w:t>члены ТИК</w:t>
            </w:r>
          </w:p>
        </w:tc>
      </w:tr>
      <w:tr w:rsidR="002C2579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79" w:rsidRPr="00AF1237" w:rsidRDefault="002C2579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79" w:rsidRPr="00AF1237" w:rsidRDefault="002C2579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Рассмотрение на обучающих семинарах нижестоящих избирательных комиссий вопросов, связанных с особенностями работы с избирателями, являющимися инвалидами, в </w:t>
            </w:r>
            <w:proofErr w:type="spellStart"/>
            <w:r w:rsidRPr="00AF1237">
              <w:rPr>
                <w:rFonts w:eastAsia="Times New Roman" w:cs="Times New Roman"/>
                <w:sz w:val="24"/>
                <w:szCs w:val="24"/>
              </w:rPr>
              <w:t>т.ч</w:t>
            </w:r>
            <w:proofErr w:type="spellEnd"/>
            <w:r w:rsidRPr="00AF1237">
              <w:rPr>
                <w:rFonts w:eastAsia="Times New Roman" w:cs="Times New Roman"/>
                <w:sz w:val="24"/>
                <w:szCs w:val="24"/>
              </w:rPr>
              <w:t>. с организацией их голосования, с использованием методических материалов и учебных фильмов ЦИК России.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79" w:rsidRPr="00AF1237" w:rsidRDefault="002C2579" w:rsidP="002E3A3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t>По отдельному плану обучения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79" w:rsidRPr="00AF1237" w:rsidRDefault="00AF1237" w:rsidP="002E3A38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Члены рабочей группы, </w:t>
            </w:r>
            <w:r w:rsidRPr="00AF1237">
              <w:rPr>
                <w:rFonts w:eastAsia="Times New Roman" w:cs="Times New Roman"/>
                <w:sz w:val="24"/>
                <w:szCs w:val="24"/>
              </w:rPr>
              <w:t>члены ТИК</w:t>
            </w:r>
          </w:p>
        </w:tc>
      </w:tr>
      <w:tr w:rsidR="002C2579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79" w:rsidRPr="00AF1237" w:rsidRDefault="002C2579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79" w:rsidRPr="00AF1237" w:rsidRDefault="002C2579" w:rsidP="00D16F55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Формирование базы сведений об избирателях, являющихся инвалидами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79" w:rsidRPr="00AF1237" w:rsidRDefault="002C2579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79" w:rsidRPr="00AF1237" w:rsidRDefault="002C2579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председатель ТИК,</w:t>
            </w:r>
          </w:p>
          <w:p w:rsidR="002C2579" w:rsidRPr="00AF1237" w:rsidRDefault="002C2579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ведущий специалист-эксперт ГАС «Выборы»</w:t>
            </w:r>
          </w:p>
        </w:tc>
      </w:tr>
      <w:tr w:rsidR="002C2579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79" w:rsidRPr="00AF1237" w:rsidRDefault="002C2579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79" w:rsidRPr="00AF1237" w:rsidRDefault="002C2579" w:rsidP="002C2579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Актуализация базы сведений об избирателях, являющихся инвалидами.</w:t>
            </w:r>
          </w:p>
          <w:p w:rsidR="002C2579" w:rsidRPr="00AF1237" w:rsidRDefault="002C2579" w:rsidP="002C2579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- уточнение информации и сведений Паспорта УИК </w:t>
            </w:r>
          </w:p>
          <w:p w:rsidR="002C2579" w:rsidRPr="00AF1237" w:rsidRDefault="002C2579" w:rsidP="002C2579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об избирателях по категориям инвалидности: инвалиды по зрению, инвалиды по слуху, инвалиды с нарушением функций опорно-двигательного аппарата (в том числе колясочники и лежачие);</w:t>
            </w:r>
          </w:p>
          <w:p w:rsidR="002C2579" w:rsidRPr="00AF1237" w:rsidRDefault="002C2579" w:rsidP="002C2579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- о количестве избирателей - инвалидов по зрению для подготовки адаптированных информационных материалов о выборах и трафаретов,</w:t>
            </w:r>
          </w:p>
          <w:p w:rsidR="002C2579" w:rsidRPr="00AF1237" w:rsidRDefault="002C2579" w:rsidP="002C2579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- получение сведений и обобщение информации с цифрового сервиса </w:t>
            </w:r>
            <w:r w:rsidRPr="00AF1237">
              <w:rPr>
                <w:rFonts w:eastAsia="Times New Roman" w:cs="Times New Roman"/>
                <w:sz w:val="24"/>
                <w:szCs w:val="24"/>
              </w:rPr>
              <w:lastRenderedPageBreak/>
              <w:t>«Волонтеры на избирательных участках» на Едином портале государственных и муниципальных услуг (далее-цифровой сервис ЕПГУ),</w:t>
            </w:r>
          </w:p>
          <w:p w:rsidR="002C2579" w:rsidRPr="00AF1237" w:rsidRDefault="002C2579" w:rsidP="002C2579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- о количестве избирательных участков и волонтеров для реализации волонтерского проекта «Волонтеры на выборах» в целях оказания помощи избирателям, являющихся инвалидами и маломобильным избирателям в день голосования на избирательных участках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79" w:rsidRPr="00AF1237" w:rsidRDefault="002C2579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79" w:rsidRPr="00AF1237" w:rsidRDefault="002C2579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ТИК совместно с ТОСЗН</w:t>
            </w:r>
          </w:p>
        </w:tc>
      </w:tr>
      <w:tr w:rsidR="002C2579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79" w:rsidRPr="00AF1237" w:rsidRDefault="002C2579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79" w:rsidRPr="00AF1237" w:rsidRDefault="002C2579" w:rsidP="00675CD1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F1237">
              <w:rPr>
                <w:rFonts w:eastAsia="Times New Roman" w:cs="Times New Roman"/>
                <w:sz w:val="24"/>
                <w:szCs w:val="24"/>
              </w:rPr>
              <w:t xml:space="preserve">Взаимодействие с органами местного самоуправления муниципальных образований по вопросам обеспечения беспрепятственного доступа избирателей с инвалидностью к избирательным участкам, в которых располагаются помещения для голосования, в том числе в рамках федеральной программы «Доступная среда» (подъездные пути, </w:t>
            </w:r>
            <w:proofErr w:type="spellStart"/>
            <w:r w:rsidRPr="00AF1237">
              <w:rPr>
                <w:rFonts w:eastAsia="Times New Roman" w:cs="Times New Roman"/>
                <w:sz w:val="24"/>
                <w:szCs w:val="24"/>
              </w:rPr>
              <w:t>безбарьерный</w:t>
            </w:r>
            <w:proofErr w:type="spellEnd"/>
            <w:r w:rsidRPr="00AF1237">
              <w:rPr>
                <w:rFonts w:eastAsia="Times New Roman" w:cs="Times New Roman"/>
                <w:sz w:val="24"/>
                <w:szCs w:val="24"/>
              </w:rPr>
              <w:t xml:space="preserve"> доступ в здание с учетом потребностей избирателей с нарушением функций опорно-двигательного аппарата), проверки помещений для голосования на наличие оборудования (распашные двери, перила, достаточное освещение</w:t>
            </w:r>
            <w:proofErr w:type="gramEnd"/>
            <w:r w:rsidRPr="00AF1237">
              <w:rPr>
                <w:rFonts w:eastAsia="Times New Roman" w:cs="Times New Roman"/>
                <w:sz w:val="24"/>
                <w:szCs w:val="24"/>
              </w:rPr>
              <w:t>, тактильные указатели и пр.)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79" w:rsidRPr="00AF1237" w:rsidRDefault="002C2579" w:rsidP="00D16F55">
            <w:pPr>
              <w:spacing w:line="276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79" w:rsidRPr="00AF1237" w:rsidRDefault="002C2579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ТИК, УИК, Администрация Удомельского муниципального округа</w:t>
            </w:r>
          </w:p>
        </w:tc>
      </w:tr>
      <w:tr w:rsidR="002C2579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79" w:rsidRPr="00AF1237" w:rsidRDefault="002C2579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79" w:rsidRPr="00AF1237" w:rsidRDefault="002C2579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Принятие решения о потребности в технологическом оборудовании избирательных участков и количестве избирательных участков для реализации волонтерского проекта «Волонтеры на выборах» для голосования избирателей с инвалидностью, на основе сведений в Паспорте УИК и цифрового сервиса ЕПГУ:</w:t>
            </w:r>
          </w:p>
          <w:p w:rsidR="002C2579" w:rsidRPr="00AF1237" w:rsidRDefault="002C2579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- специальные кабины для голосования избирателей с нарушением функций опорно-двигательного аппарата, </w:t>
            </w:r>
          </w:p>
          <w:p w:rsidR="002C2579" w:rsidRPr="00AF1237" w:rsidRDefault="002C2579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- ширмы для голосования, </w:t>
            </w:r>
          </w:p>
          <w:p w:rsidR="002C2579" w:rsidRPr="00AF1237" w:rsidRDefault="002C2579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- дополнительное освещение в кабинках для голосования,</w:t>
            </w:r>
          </w:p>
          <w:p w:rsidR="002C2579" w:rsidRPr="00AF1237" w:rsidRDefault="002C2579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- лупы,</w:t>
            </w:r>
          </w:p>
          <w:p w:rsidR="002C2579" w:rsidRPr="00AF1237" w:rsidRDefault="002C2579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- трафареты,</w:t>
            </w:r>
          </w:p>
          <w:p w:rsidR="002C2579" w:rsidRPr="00AF1237" w:rsidRDefault="002C2579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- волонтеры на избирательных участках.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79" w:rsidRPr="00AF1237" w:rsidRDefault="002C2579" w:rsidP="002E3A3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t>июль-сентябрь</w:t>
            </w:r>
          </w:p>
          <w:p w:rsidR="002C2579" w:rsidRPr="00AF1237" w:rsidRDefault="002C2579" w:rsidP="002E3A3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79" w:rsidRPr="00AF1237" w:rsidRDefault="00ED6FC4" w:rsidP="002E3A38">
            <w:pPr>
              <w:jc w:val="center"/>
              <w:rPr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ТИК, УИК, Администрация Удомельского муниципального округа</w:t>
            </w:r>
          </w:p>
        </w:tc>
      </w:tr>
      <w:tr w:rsidR="00ED6FC4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Организация работы на основании уточненных сведений по выявлению желания и возможности избирателей, являющихся инвалидами, проголосовать в день голосования вне помещения для голосования либо в помещении для голосования. </w:t>
            </w:r>
          </w:p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В случае голосования на избирательном участке предусматривается помощь волонтера, а также:</w:t>
            </w:r>
          </w:p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для избирателей - инвалидов с нарушением функций опорно-двигательного аппарата - возможность предоставления специального автотранспорта (социальных автомобилей);</w:t>
            </w:r>
          </w:p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для избирателей - инвалидов по зрению - трафарет для самостоятельного заполнения избирательных бюллетеней;</w:t>
            </w:r>
          </w:p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для компактно проживающих тотально слепых избирателей (г. Торжок и г. Тверь) установка высокотехнологической кабины для голосования незрячих людей.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2E3A3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t>август-сентябрь</w:t>
            </w:r>
          </w:p>
          <w:p w:rsidR="00ED6FC4" w:rsidRPr="00AF1237" w:rsidRDefault="00ED6FC4" w:rsidP="002E3A3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AF1237" w:rsidP="002E3A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рабочей группы</w:t>
            </w:r>
            <w:r w:rsidR="00ED6FC4" w:rsidRPr="00AF1237">
              <w:rPr>
                <w:sz w:val="24"/>
                <w:szCs w:val="24"/>
              </w:rPr>
              <w:br/>
              <w:t>ТИК, УИК</w:t>
            </w:r>
          </w:p>
        </w:tc>
      </w:tr>
      <w:tr w:rsidR="00ED6FC4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Взаимодействие с государственными бюджетными учреждениями – комплексный центр социального обслуживания населения Тверской области (далее – КЦСОН) по вопросам предоставления социальных автомобилей для доставки избирателей, являющихся инвалидами для голосования в помещении для голосования.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2E3A38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ED6FC4" w:rsidRPr="00AF1237" w:rsidRDefault="00ED6FC4" w:rsidP="002E3A38">
            <w:pPr>
              <w:ind w:left="-108" w:right="-108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F1237">
              <w:rPr>
                <w:sz w:val="24"/>
                <w:szCs w:val="24"/>
              </w:rPr>
              <w:t>август-сентябрь</w:t>
            </w:r>
          </w:p>
          <w:p w:rsidR="00ED6FC4" w:rsidRPr="00AF1237" w:rsidRDefault="00ED6FC4" w:rsidP="002E3A3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F1237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- Единый день голосования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AF1237" w:rsidP="002E3A38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Члены рабочей группы, </w:t>
            </w:r>
            <w:r w:rsidRPr="00AF1237">
              <w:rPr>
                <w:rFonts w:eastAsia="Times New Roman" w:cs="Times New Roman"/>
                <w:sz w:val="24"/>
                <w:szCs w:val="24"/>
              </w:rPr>
              <w:t>члены ТИК</w:t>
            </w:r>
          </w:p>
        </w:tc>
      </w:tr>
      <w:tr w:rsidR="00ED6FC4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Определение количества избирательных участков, на информационных стендах которых будет размещаться информация, выполненная крупным шрифтом и для избирателей - инвалидов по зрению и шрифтом Брайля для слепых.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2E3A38">
            <w:pPr>
              <w:ind w:left="-108" w:right="-108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F1237">
              <w:rPr>
                <w:sz w:val="24"/>
                <w:szCs w:val="24"/>
              </w:rPr>
              <w:t>август-сентябрь</w:t>
            </w:r>
          </w:p>
          <w:p w:rsidR="00ED6FC4" w:rsidRPr="00AF1237" w:rsidRDefault="00ED6FC4" w:rsidP="002E3A3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F1237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- Единый день голосования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2E3A38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t>ТИК,</w:t>
            </w:r>
          </w:p>
          <w:p w:rsidR="00ED6FC4" w:rsidRPr="00AF1237" w:rsidRDefault="00ED6FC4" w:rsidP="002E3A38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t>Члены рабочей группы</w:t>
            </w:r>
          </w:p>
        </w:tc>
      </w:tr>
      <w:tr w:rsidR="00ED6FC4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Привлечение добровольцев и волонтеров в рамках реализации волонтерского проекта «Волонтеры на выборах», в том числе на платформе </w:t>
            </w:r>
            <w:proofErr w:type="spellStart"/>
            <w:r w:rsidRPr="00AF1237">
              <w:rPr>
                <w:rFonts w:eastAsia="Times New Roman" w:cs="Times New Roman"/>
                <w:sz w:val="24"/>
                <w:szCs w:val="24"/>
              </w:rPr>
              <w:t>Добро</w:t>
            </w:r>
            <w:proofErr w:type="gramStart"/>
            <w:r w:rsidRPr="00AF1237">
              <w:rPr>
                <w:rFonts w:eastAsia="Times New Roman" w:cs="Times New Roman"/>
                <w:sz w:val="24"/>
                <w:szCs w:val="24"/>
              </w:rPr>
              <w:t>.р</w:t>
            </w:r>
            <w:proofErr w:type="gramEnd"/>
            <w:r w:rsidRPr="00AF1237">
              <w:rPr>
                <w:rFonts w:eastAsia="Times New Roman" w:cs="Times New Roman"/>
                <w:sz w:val="24"/>
                <w:szCs w:val="24"/>
              </w:rPr>
              <w:t>ф</w:t>
            </w:r>
            <w:proofErr w:type="spellEnd"/>
            <w:r w:rsidRPr="00AF1237">
              <w:rPr>
                <w:rFonts w:eastAsia="Times New Roman" w:cs="Times New Roman"/>
                <w:sz w:val="24"/>
                <w:szCs w:val="24"/>
              </w:rPr>
              <w:t xml:space="preserve"> «Волонтеры на выборах» для оказания помощи избирателям с инвалидностью, маломобильным избирателям в день голосования на избирательных участках.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2E3A3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t>август-сентябрь</w:t>
            </w:r>
          </w:p>
          <w:p w:rsidR="00ED6FC4" w:rsidRPr="00AF1237" w:rsidRDefault="00ED6FC4" w:rsidP="002E3A3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t>- Единый день голосования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2E3A38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t xml:space="preserve">ТИК, </w:t>
            </w:r>
          </w:p>
          <w:p w:rsidR="00ED6FC4" w:rsidRPr="00AF1237" w:rsidRDefault="00ED6FC4" w:rsidP="002E3A38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t>Члены рабочей группы</w:t>
            </w:r>
          </w:p>
        </w:tc>
      </w:tr>
      <w:tr w:rsidR="00ED6FC4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Информирование избирателей, являющихся инвалидами, о работе и </w:t>
            </w:r>
            <w:r w:rsidRPr="00AF1237">
              <w:rPr>
                <w:rFonts w:eastAsia="Times New Roman" w:cs="Times New Roman"/>
                <w:sz w:val="24"/>
                <w:szCs w:val="24"/>
              </w:rPr>
              <w:lastRenderedPageBreak/>
              <w:t>телефонах «Горячей линии» в ТИК и ИКТО.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2E3A38">
            <w:pPr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lastRenderedPageBreak/>
              <w:t>июль-сентябрь</w:t>
            </w:r>
          </w:p>
          <w:p w:rsidR="00ED6FC4" w:rsidRPr="00AF1237" w:rsidRDefault="00ED6FC4" w:rsidP="002E3A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2E3A38">
            <w:pPr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lastRenderedPageBreak/>
              <w:t xml:space="preserve">ТИК, </w:t>
            </w:r>
          </w:p>
          <w:p w:rsidR="00ED6FC4" w:rsidRPr="00AF1237" w:rsidRDefault="00ED6FC4" w:rsidP="002E3A38">
            <w:pPr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lastRenderedPageBreak/>
              <w:t>Члены рабочей группы</w:t>
            </w:r>
          </w:p>
        </w:tc>
      </w:tr>
      <w:tr w:rsidR="00ED6FC4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Обобщение сведений об избирателях, являющихся инвалидами, зарегистрированных на территории соответствующего муниципального образования, представленных ТИК.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2E3A3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t>В период подготовки и проведения выборов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2E3A38">
            <w:pPr>
              <w:jc w:val="center"/>
              <w:rPr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Члены рабочей группы, ТИК</w:t>
            </w:r>
          </w:p>
        </w:tc>
      </w:tr>
      <w:tr w:rsidR="00ED6FC4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4" w:rsidRPr="00AF1237" w:rsidRDefault="00ED6FC4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4" w:rsidRPr="00AF1237" w:rsidRDefault="00ED6FC4" w:rsidP="000D0EE0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Организация и проведение информационно-разъяснительной деятельности среди инвалидов в Комплексном центре социального обслуживания населения.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4" w:rsidRPr="00AF1237" w:rsidRDefault="00ED6FC4" w:rsidP="00D16F55">
            <w:pPr>
              <w:spacing w:line="276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по согласованию сторон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4" w:rsidRPr="00AF1237" w:rsidRDefault="00ED6FC4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Члены рабочей группы, ТИК</w:t>
            </w:r>
          </w:p>
        </w:tc>
      </w:tr>
      <w:tr w:rsidR="00ED6FC4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4" w:rsidRPr="00AF1237" w:rsidRDefault="00ED6FC4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4" w:rsidRPr="00AF1237" w:rsidRDefault="00ED6FC4" w:rsidP="002E742E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Информирование избирателей, являющихся инвалидами, о деятельности ТИК по обеспечению максимальной открытости и гласности избирательного процесса, о новациях избирательного законодательства Российской Федерации.</w:t>
            </w:r>
          </w:p>
          <w:p w:rsidR="00ED6FC4" w:rsidRPr="00AF1237" w:rsidRDefault="00ED6FC4" w:rsidP="002E742E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Размещение информации в печатных и электронных средствах массовой информации, на сайте ТИК в информационно-телекоммуникационной сети «Интернет»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4" w:rsidRPr="00AF1237" w:rsidRDefault="00ED6FC4" w:rsidP="00D16F55">
            <w:pPr>
              <w:spacing w:line="276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AF1237" w:rsidP="000D0EE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Члены рабочей группы, </w:t>
            </w:r>
            <w:r w:rsidRPr="00AF1237">
              <w:rPr>
                <w:rFonts w:eastAsia="Times New Roman" w:cs="Times New Roman"/>
                <w:sz w:val="24"/>
                <w:szCs w:val="24"/>
              </w:rPr>
              <w:t>члены ТИК</w:t>
            </w:r>
          </w:p>
        </w:tc>
      </w:tr>
      <w:tr w:rsidR="00ED6FC4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4" w:rsidRPr="00AF1237" w:rsidRDefault="00ED6FC4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4" w:rsidRPr="00AF1237" w:rsidRDefault="00ED6FC4" w:rsidP="00D16F55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Подготовка информации о мероприятиях, проводимых ТИК по обеспечению избирательных прав граждан с инвалидностью, для размещения на сайте ТИК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4" w:rsidRPr="00AF1237" w:rsidRDefault="00ED6FC4" w:rsidP="00D16F55">
            <w:pPr>
              <w:spacing w:line="276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4" w:rsidRPr="00AF1237" w:rsidRDefault="00AF1237" w:rsidP="00AF1237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Члены рабочей группы, </w:t>
            </w:r>
            <w:r w:rsidRPr="00AF1237">
              <w:rPr>
                <w:rFonts w:eastAsia="Times New Roman" w:cs="Times New Roman"/>
                <w:sz w:val="24"/>
                <w:szCs w:val="24"/>
              </w:rPr>
              <w:t>члены ТИК</w:t>
            </w:r>
          </w:p>
        </w:tc>
      </w:tr>
      <w:tr w:rsidR="00ED6FC4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Сотрудничество в рамках Соглашения (от 09.02.2018) о взаимодействии избирательной комиссии Тверской области и Министерства социальной защиты населения Тверской области (далее – МСЗНТО):</w:t>
            </w:r>
          </w:p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- информирование о работе «Горячей линии» по вопросам обеспечения избирательных прав инвалидов;</w:t>
            </w:r>
          </w:p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- содействие в проведении обучения волонтеров для осуществления волонтерской деятельности в рамках реализации волонтерского проекта «Волонтеры на выборах».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2E3A3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t>август-сентябрь</w:t>
            </w:r>
          </w:p>
          <w:p w:rsidR="00ED6FC4" w:rsidRPr="00AF1237" w:rsidRDefault="00ED6FC4" w:rsidP="002E3A38">
            <w:pPr>
              <w:ind w:left="-108" w:right="-108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F1237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- Единый день голосования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2C2579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t>Члены ТИК, УИК</w:t>
            </w:r>
          </w:p>
        </w:tc>
      </w:tr>
      <w:tr w:rsidR="00ED6FC4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Сотрудничество в рамках Соглашения (от 12.09.2025) о взаимодействии избирательной комиссии Тверской области и </w:t>
            </w:r>
            <w:r w:rsidRPr="00AF1237">
              <w:rPr>
                <w:rFonts w:eastAsia="Times New Roman" w:cs="Times New Roman"/>
                <w:sz w:val="24"/>
                <w:szCs w:val="24"/>
              </w:rPr>
              <w:lastRenderedPageBreak/>
              <w:t>Регионального отделения Общероссийского общественно-государственного движения детей и молодежи «Движение первых» Тверской области (далее – Региональное отделение «Движение первых»):</w:t>
            </w:r>
          </w:p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- организация добровольческой (волонтерской) деятельности в ходе подготовки и реализации волонтерского проекта «Волонтеры на выборах».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2E3A3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lastRenderedPageBreak/>
              <w:t>август-сентябрь</w:t>
            </w:r>
          </w:p>
          <w:p w:rsidR="00ED6FC4" w:rsidRPr="00AF1237" w:rsidRDefault="00ED6FC4" w:rsidP="002E3A3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F1237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- Единый день голосования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D16F5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t>Члены ТИК, УИК</w:t>
            </w:r>
          </w:p>
        </w:tc>
      </w:tr>
      <w:tr w:rsidR="00ED6FC4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Оказание содействия в подготовке и проведении совместных мероприятий с РО ОООИ (в соответствии со Сводным планом основных мероприятий по повышению правовой культуры избирателей (участников референдума) и обучению организаторов выборов и референдумов в Тверской области на 2026 год):</w:t>
            </w:r>
          </w:p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- Конкурс среди инвалидов на лучшее эссе, творческую работу на тему «Моя гражданская позиция»;</w:t>
            </w:r>
          </w:p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- Командный региональный открытый Кубок интеллектуалов "КИСИ" "Я мыслю, следовательно, существую».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2E3A38">
            <w:pPr>
              <w:ind w:right="-108"/>
              <w:jc w:val="center"/>
              <w:rPr>
                <w:sz w:val="24"/>
                <w:szCs w:val="24"/>
              </w:rPr>
            </w:pPr>
            <w:r w:rsidRPr="00AF1237">
              <w:rPr>
                <w:bCs/>
                <w:sz w:val="24"/>
                <w:szCs w:val="24"/>
              </w:rPr>
              <w:t>апрель-август, ноябрь</w:t>
            </w:r>
          </w:p>
          <w:p w:rsidR="00ED6FC4" w:rsidRPr="00AF1237" w:rsidRDefault="00ED6FC4" w:rsidP="002E3A3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D16F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t>Члены ТИК, УИК</w:t>
            </w:r>
          </w:p>
        </w:tc>
      </w:tr>
      <w:tr w:rsidR="00ED6FC4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Доведение результатов выборов до избирателей, являющихся инвалидами, в том числе через РО ОООИ.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C4" w:rsidRPr="00AF1237" w:rsidRDefault="00ED6FC4" w:rsidP="002E3A38">
            <w:pPr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t xml:space="preserve">- По итогам Единого дня голосования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AF1237" w:rsidP="002E3A38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Члены рабочей группы, </w:t>
            </w:r>
            <w:r w:rsidRPr="00AF1237">
              <w:rPr>
                <w:rFonts w:eastAsia="Times New Roman" w:cs="Times New Roman"/>
                <w:sz w:val="24"/>
                <w:szCs w:val="24"/>
              </w:rPr>
              <w:t>члены ТИК</w:t>
            </w:r>
          </w:p>
        </w:tc>
      </w:tr>
      <w:tr w:rsidR="00ED6FC4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F1237">
              <w:rPr>
                <w:rFonts w:eastAsia="Times New Roman" w:cs="Times New Roman"/>
                <w:sz w:val="24"/>
                <w:szCs w:val="24"/>
              </w:rPr>
              <w:t xml:space="preserve">Подготовка материалов о практике работы ТИК по обеспечению избирательных прав избирателей, являющихся инвалидами, и материалов для передвижных выставочных </w:t>
            </w:r>
            <w:proofErr w:type="spellStart"/>
            <w:r w:rsidRPr="00AF1237">
              <w:rPr>
                <w:rFonts w:eastAsia="Times New Roman" w:cs="Times New Roman"/>
                <w:sz w:val="24"/>
                <w:szCs w:val="24"/>
              </w:rPr>
              <w:t>фотоэкспозициях</w:t>
            </w:r>
            <w:proofErr w:type="spellEnd"/>
            <w:r w:rsidRPr="00AF1237">
              <w:rPr>
                <w:rFonts w:eastAsia="Times New Roman" w:cs="Times New Roman"/>
                <w:sz w:val="24"/>
                <w:szCs w:val="24"/>
              </w:rPr>
              <w:t xml:space="preserve"> по итогам волонтерского проекта «Волонтеры на выборах» на информационных стендах ТИК и ИКТО.</w:t>
            </w:r>
            <w:proofErr w:type="gram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2E3A38">
            <w:pPr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t xml:space="preserve">По согласованию сторон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AF1237" w:rsidP="002E3A38">
            <w:pPr>
              <w:pStyle w:val="2"/>
              <w:rPr>
                <w:sz w:val="24"/>
              </w:rPr>
            </w:pPr>
            <w:r>
              <w:rPr>
                <w:sz w:val="24"/>
              </w:rPr>
              <w:t xml:space="preserve">Члены рабочей группы, </w:t>
            </w:r>
            <w:r w:rsidRPr="00AF1237">
              <w:rPr>
                <w:sz w:val="24"/>
              </w:rPr>
              <w:t>члены ТИК</w:t>
            </w:r>
          </w:p>
        </w:tc>
      </w:tr>
      <w:tr w:rsidR="00ED6FC4" w:rsidRPr="00AF1237" w:rsidTr="00AF1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ED6FC4" w:rsidP="00AF1237">
            <w:pPr>
              <w:pStyle w:val="aa"/>
              <w:numPr>
                <w:ilvl w:val="0"/>
                <w:numId w:val="15"/>
              </w:num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Подготовка сведений ТИК о подготовке и проведении выборов в Единый день голосования, в том числе о мероприятиях, проводимых ТИК по обеспечению избирательных прав инвалидов: </w:t>
            </w:r>
          </w:p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- об оборудовании избирательных участков для голосования избирателей, являющихся инвалидами; </w:t>
            </w:r>
          </w:p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- по информированию избирателей, являющихся инвалидами, в </w:t>
            </w:r>
            <w:proofErr w:type="spellStart"/>
            <w:r w:rsidRPr="00AF1237">
              <w:rPr>
                <w:rFonts w:eastAsia="Times New Roman" w:cs="Times New Roman"/>
                <w:sz w:val="24"/>
                <w:szCs w:val="24"/>
              </w:rPr>
              <w:t>т.ч</w:t>
            </w:r>
            <w:proofErr w:type="spellEnd"/>
            <w:r w:rsidRPr="00AF1237">
              <w:rPr>
                <w:rFonts w:eastAsia="Times New Roman" w:cs="Times New Roman"/>
                <w:sz w:val="24"/>
                <w:szCs w:val="24"/>
              </w:rPr>
              <w:t>. собственные информационные материалы (при наличии);</w:t>
            </w:r>
          </w:p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- публикации, фотографии, о работе «горячей линии» и пр.; </w:t>
            </w:r>
          </w:p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 xml:space="preserve">- сведения о количественном составе избирательных комиссий, в разрезе представительства в них граждан с инвалидностью и сотрудников КЦСОН. </w:t>
            </w:r>
          </w:p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- информация по количественному учету избирателей с инвалидностью (по категориям инвалидности), принявших участие в голосовании в помещениях для голосования избирательных участков и вне помещений для голосования.</w:t>
            </w:r>
          </w:p>
          <w:p w:rsidR="00ED6FC4" w:rsidRPr="00AF1237" w:rsidRDefault="00ED6FC4" w:rsidP="00AF1237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1237">
              <w:rPr>
                <w:rFonts w:eastAsia="Times New Roman" w:cs="Times New Roman"/>
                <w:sz w:val="24"/>
                <w:szCs w:val="24"/>
              </w:rPr>
              <w:t>- о реализации волонтерского проекта «Волонтеры на выборах» с привлечением добровольцев для оказания помощи избирателям, являющихся инвалидами и маломобильным избирателям в день голосования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C4" w:rsidRPr="00AF1237" w:rsidRDefault="00ED6FC4" w:rsidP="002E3A38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ED6FC4" w:rsidRPr="00AF1237" w:rsidRDefault="00ED6FC4" w:rsidP="002E3A3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t xml:space="preserve">сентябрь </w:t>
            </w:r>
          </w:p>
          <w:p w:rsidR="00ED6FC4" w:rsidRPr="00AF1237" w:rsidRDefault="00ED6FC4" w:rsidP="002E3A38">
            <w:pPr>
              <w:ind w:right="-108"/>
              <w:rPr>
                <w:sz w:val="24"/>
                <w:szCs w:val="24"/>
              </w:rPr>
            </w:pPr>
          </w:p>
          <w:p w:rsidR="00ED6FC4" w:rsidRPr="00AF1237" w:rsidRDefault="00ED6FC4" w:rsidP="002E3A3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F1237">
              <w:rPr>
                <w:sz w:val="24"/>
                <w:szCs w:val="24"/>
              </w:rPr>
              <w:t xml:space="preserve">Не позднее чем через 12 дней после дня </w:t>
            </w:r>
            <w:r w:rsidRPr="00AF1237">
              <w:rPr>
                <w:sz w:val="24"/>
                <w:szCs w:val="24"/>
              </w:rPr>
              <w:lastRenderedPageBreak/>
              <w:t>голосования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C4" w:rsidRPr="00AF1237" w:rsidRDefault="00AF1237" w:rsidP="002E3A38">
            <w:pPr>
              <w:pStyle w:val="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Члены рабочей группы, </w:t>
            </w:r>
            <w:r w:rsidRPr="00AF1237">
              <w:rPr>
                <w:sz w:val="24"/>
              </w:rPr>
              <w:t>члены ТИК</w:t>
            </w:r>
          </w:p>
        </w:tc>
      </w:tr>
    </w:tbl>
    <w:p w:rsidR="0073036C" w:rsidRPr="00AF1237" w:rsidRDefault="0073036C" w:rsidP="0073036C">
      <w:pPr>
        <w:rPr>
          <w:sz w:val="24"/>
          <w:szCs w:val="24"/>
        </w:rPr>
      </w:pPr>
    </w:p>
    <w:sectPr w:rsidR="0073036C" w:rsidRPr="00AF1237" w:rsidSect="009F3CF9">
      <w:pgSz w:w="16838" w:h="11906" w:orient="landscape"/>
      <w:pgMar w:top="1135" w:right="709" w:bottom="709" w:left="1276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FC5" w:rsidRDefault="004A0FC5" w:rsidP="00D75083">
      <w:r>
        <w:separator/>
      </w:r>
    </w:p>
  </w:endnote>
  <w:endnote w:type="continuationSeparator" w:id="0">
    <w:p w:rsidR="004A0FC5" w:rsidRDefault="004A0FC5" w:rsidP="00D7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2991074"/>
      <w:docPartObj>
        <w:docPartGallery w:val="Page Numbers (Bottom of Page)"/>
        <w:docPartUnique/>
      </w:docPartObj>
    </w:sdtPr>
    <w:sdtEndPr/>
    <w:sdtContent>
      <w:p w:rsidR="0073036C" w:rsidRDefault="0073036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768">
          <w:rPr>
            <w:noProof/>
          </w:rPr>
          <w:t>1</w:t>
        </w:r>
        <w:r>
          <w:fldChar w:fldCharType="end"/>
        </w:r>
      </w:p>
    </w:sdtContent>
  </w:sdt>
  <w:p w:rsidR="0073036C" w:rsidRDefault="0073036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FC5" w:rsidRDefault="004A0FC5" w:rsidP="00D75083">
      <w:r>
        <w:separator/>
      </w:r>
    </w:p>
  </w:footnote>
  <w:footnote w:type="continuationSeparator" w:id="0">
    <w:p w:rsidR="004A0FC5" w:rsidRDefault="004A0FC5" w:rsidP="00D75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D257F"/>
    <w:multiLevelType w:val="hybridMultilevel"/>
    <w:tmpl w:val="49F826D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2017339"/>
    <w:multiLevelType w:val="hybridMultilevel"/>
    <w:tmpl w:val="57D27B8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6A02249"/>
    <w:multiLevelType w:val="hybridMultilevel"/>
    <w:tmpl w:val="05B8A5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5A04AC"/>
    <w:multiLevelType w:val="hybridMultilevel"/>
    <w:tmpl w:val="B5AAC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2016B3"/>
    <w:multiLevelType w:val="hybridMultilevel"/>
    <w:tmpl w:val="30BC1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743FC"/>
    <w:multiLevelType w:val="hybridMultilevel"/>
    <w:tmpl w:val="B5AAC5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9DC337A"/>
    <w:multiLevelType w:val="hybridMultilevel"/>
    <w:tmpl w:val="0B144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1840CC"/>
    <w:multiLevelType w:val="hybridMultilevel"/>
    <w:tmpl w:val="88EE7F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>
    <w:nsid w:val="54C300F0"/>
    <w:multiLevelType w:val="multilevel"/>
    <w:tmpl w:val="5A0E660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7A9A392E"/>
    <w:multiLevelType w:val="hybridMultilevel"/>
    <w:tmpl w:val="711C9A70"/>
    <w:lvl w:ilvl="0" w:tplc="E31678A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EB95503"/>
    <w:multiLevelType w:val="hybridMultilevel"/>
    <w:tmpl w:val="711C9A70"/>
    <w:lvl w:ilvl="0" w:tplc="E31678A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12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  <w:num w:numId="10">
    <w:abstractNumId w:val="10"/>
  </w:num>
  <w:num w:numId="11">
    <w:abstractNumId w:val="13"/>
  </w:num>
  <w:num w:numId="12">
    <w:abstractNumId w:val="8"/>
  </w:num>
  <w:num w:numId="13">
    <w:abstractNumId w:val="4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14A"/>
    <w:rsid w:val="00043429"/>
    <w:rsid w:val="00053E43"/>
    <w:rsid w:val="00065682"/>
    <w:rsid w:val="00081EEC"/>
    <w:rsid w:val="000A7964"/>
    <w:rsid w:val="000D0EE0"/>
    <w:rsid w:val="000D114A"/>
    <w:rsid w:val="000D3C53"/>
    <w:rsid w:val="000E0626"/>
    <w:rsid w:val="00185694"/>
    <w:rsid w:val="001A7D99"/>
    <w:rsid w:val="00233F90"/>
    <w:rsid w:val="002C2579"/>
    <w:rsid w:val="002C5AC2"/>
    <w:rsid w:val="002E742E"/>
    <w:rsid w:val="0031652A"/>
    <w:rsid w:val="00333E38"/>
    <w:rsid w:val="003D34AB"/>
    <w:rsid w:val="00445E7B"/>
    <w:rsid w:val="00451C9E"/>
    <w:rsid w:val="00455C66"/>
    <w:rsid w:val="00492CC0"/>
    <w:rsid w:val="004A0FC5"/>
    <w:rsid w:val="004D1E11"/>
    <w:rsid w:val="004D2B3D"/>
    <w:rsid w:val="004E612D"/>
    <w:rsid w:val="00552269"/>
    <w:rsid w:val="006252B9"/>
    <w:rsid w:val="006602DE"/>
    <w:rsid w:val="00675CD1"/>
    <w:rsid w:val="00677ADC"/>
    <w:rsid w:val="006833EC"/>
    <w:rsid w:val="006A6409"/>
    <w:rsid w:val="006F13B5"/>
    <w:rsid w:val="006F57D4"/>
    <w:rsid w:val="0070496E"/>
    <w:rsid w:val="0073036C"/>
    <w:rsid w:val="007B795D"/>
    <w:rsid w:val="007D0320"/>
    <w:rsid w:val="007E5B57"/>
    <w:rsid w:val="00931E5F"/>
    <w:rsid w:val="0095528A"/>
    <w:rsid w:val="00961DE8"/>
    <w:rsid w:val="009919CB"/>
    <w:rsid w:val="009B7C88"/>
    <w:rsid w:val="009D71DD"/>
    <w:rsid w:val="009E4C13"/>
    <w:rsid w:val="009F3CF9"/>
    <w:rsid w:val="00A32112"/>
    <w:rsid w:val="00A52420"/>
    <w:rsid w:val="00A56854"/>
    <w:rsid w:val="00AF1237"/>
    <w:rsid w:val="00B125EF"/>
    <w:rsid w:val="00B36149"/>
    <w:rsid w:val="00B53D9D"/>
    <w:rsid w:val="00B733F0"/>
    <w:rsid w:val="00B82254"/>
    <w:rsid w:val="00C42A69"/>
    <w:rsid w:val="00CF5182"/>
    <w:rsid w:val="00D16F55"/>
    <w:rsid w:val="00D26DF1"/>
    <w:rsid w:val="00D35F72"/>
    <w:rsid w:val="00D62768"/>
    <w:rsid w:val="00D66DF1"/>
    <w:rsid w:val="00D75083"/>
    <w:rsid w:val="00DC59FE"/>
    <w:rsid w:val="00DD4D16"/>
    <w:rsid w:val="00DF391F"/>
    <w:rsid w:val="00E41F0C"/>
    <w:rsid w:val="00E46677"/>
    <w:rsid w:val="00E5222B"/>
    <w:rsid w:val="00E81551"/>
    <w:rsid w:val="00ED6FC4"/>
    <w:rsid w:val="00EE3373"/>
    <w:rsid w:val="00EF252D"/>
    <w:rsid w:val="00EF2FB8"/>
    <w:rsid w:val="00F432F2"/>
    <w:rsid w:val="00F433F8"/>
    <w:rsid w:val="00F73AC5"/>
    <w:rsid w:val="00F8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83"/>
  </w:style>
  <w:style w:type="paragraph" w:styleId="2">
    <w:name w:val="heading 2"/>
    <w:basedOn w:val="a"/>
    <w:next w:val="a"/>
    <w:link w:val="20"/>
    <w:qFormat/>
    <w:rsid w:val="00ED6FC4"/>
    <w:pPr>
      <w:keepNext/>
      <w:ind w:left="-108"/>
      <w:jc w:val="center"/>
      <w:outlineLvl w:val="1"/>
    </w:pPr>
    <w:rPr>
      <w:rFonts w:eastAsia="Times New Roman" w:cs="Times New Roman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6F13B5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D114A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D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750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75083"/>
  </w:style>
  <w:style w:type="paragraph" w:styleId="a6">
    <w:name w:val="footer"/>
    <w:basedOn w:val="a"/>
    <w:link w:val="a7"/>
    <w:uiPriority w:val="99"/>
    <w:unhideWhenUsed/>
    <w:rsid w:val="00D750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5083"/>
  </w:style>
  <w:style w:type="paragraph" w:styleId="a8">
    <w:name w:val="Balloon Text"/>
    <w:basedOn w:val="a"/>
    <w:link w:val="a9"/>
    <w:uiPriority w:val="99"/>
    <w:semiHidden/>
    <w:unhideWhenUsed/>
    <w:rsid w:val="006833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3E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45E7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83E1A"/>
    <w:rPr>
      <w:color w:val="0000FF" w:themeColor="hyperlink"/>
      <w:u w:val="single"/>
    </w:rPr>
  </w:style>
  <w:style w:type="paragraph" w:customStyle="1" w:styleId="14-15">
    <w:name w:val="текст14-15"/>
    <w:basedOn w:val="a"/>
    <w:rsid w:val="003D34AB"/>
    <w:pPr>
      <w:spacing w:line="360" w:lineRule="auto"/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Style2">
    <w:name w:val="Style2"/>
    <w:basedOn w:val="a"/>
    <w:rsid w:val="0073036C"/>
    <w:pPr>
      <w:widowControl w:val="0"/>
      <w:autoSpaceDE w:val="0"/>
      <w:autoSpaceDN w:val="0"/>
      <w:adjustRightInd w:val="0"/>
      <w:spacing w:line="477" w:lineRule="exact"/>
      <w:ind w:firstLine="691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3036C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Title"/>
    <w:basedOn w:val="a"/>
    <w:link w:val="ad"/>
    <w:qFormat/>
    <w:rsid w:val="00B733F0"/>
    <w:pPr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d">
    <w:name w:val="Название Знак"/>
    <w:basedOn w:val="a0"/>
    <w:link w:val="ac"/>
    <w:rsid w:val="00B733F0"/>
    <w:rPr>
      <w:rFonts w:eastAsia="Times New Roman" w:cs="Times New Roman"/>
      <w:b/>
      <w:bCs/>
      <w:szCs w:val="24"/>
      <w:lang w:eastAsia="ru-RU"/>
    </w:rPr>
  </w:style>
  <w:style w:type="paragraph" w:customStyle="1" w:styleId="-1">
    <w:name w:val="Т-1"/>
    <w:aliases w:val="5"/>
    <w:basedOn w:val="a"/>
    <w:rsid w:val="00B733F0"/>
    <w:pPr>
      <w:spacing w:line="360" w:lineRule="auto"/>
      <w:ind w:firstLine="720"/>
      <w:jc w:val="both"/>
    </w:pPr>
    <w:rPr>
      <w:rFonts w:eastAsia="Times New Roman" w:cs="Times New Roman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F13B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e">
    <w:name w:val="Body Text Indent"/>
    <w:basedOn w:val="a"/>
    <w:link w:val="af"/>
    <w:semiHidden/>
    <w:rsid w:val="002C2579"/>
    <w:pPr>
      <w:ind w:firstLine="113"/>
      <w:jc w:val="both"/>
    </w:pPr>
    <w:rPr>
      <w:rFonts w:eastAsia="Times New Roman" w:cs="Times New Roman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2C2579"/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rsid w:val="00ED6FC4"/>
  </w:style>
  <w:style w:type="character" w:customStyle="1" w:styleId="20">
    <w:name w:val="Заголовок 2 Знак"/>
    <w:basedOn w:val="a0"/>
    <w:link w:val="2"/>
    <w:rsid w:val="00ED6FC4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83"/>
  </w:style>
  <w:style w:type="paragraph" w:styleId="2">
    <w:name w:val="heading 2"/>
    <w:basedOn w:val="a"/>
    <w:next w:val="a"/>
    <w:link w:val="20"/>
    <w:qFormat/>
    <w:rsid w:val="00ED6FC4"/>
    <w:pPr>
      <w:keepNext/>
      <w:ind w:left="-108"/>
      <w:jc w:val="center"/>
      <w:outlineLvl w:val="1"/>
    </w:pPr>
    <w:rPr>
      <w:rFonts w:eastAsia="Times New Roman" w:cs="Times New Roman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6F13B5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D114A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D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750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75083"/>
  </w:style>
  <w:style w:type="paragraph" w:styleId="a6">
    <w:name w:val="footer"/>
    <w:basedOn w:val="a"/>
    <w:link w:val="a7"/>
    <w:uiPriority w:val="99"/>
    <w:unhideWhenUsed/>
    <w:rsid w:val="00D750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5083"/>
  </w:style>
  <w:style w:type="paragraph" w:styleId="a8">
    <w:name w:val="Balloon Text"/>
    <w:basedOn w:val="a"/>
    <w:link w:val="a9"/>
    <w:uiPriority w:val="99"/>
    <w:semiHidden/>
    <w:unhideWhenUsed/>
    <w:rsid w:val="006833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3E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45E7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83E1A"/>
    <w:rPr>
      <w:color w:val="0000FF" w:themeColor="hyperlink"/>
      <w:u w:val="single"/>
    </w:rPr>
  </w:style>
  <w:style w:type="paragraph" w:customStyle="1" w:styleId="14-15">
    <w:name w:val="текст14-15"/>
    <w:basedOn w:val="a"/>
    <w:rsid w:val="003D34AB"/>
    <w:pPr>
      <w:spacing w:line="360" w:lineRule="auto"/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Style2">
    <w:name w:val="Style2"/>
    <w:basedOn w:val="a"/>
    <w:rsid w:val="0073036C"/>
    <w:pPr>
      <w:widowControl w:val="0"/>
      <w:autoSpaceDE w:val="0"/>
      <w:autoSpaceDN w:val="0"/>
      <w:adjustRightInd w:val="0"/>
      <w:spacing w:line="477" w:lineRule="exact"/>
      <w:ind w:firstLine="691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3036C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Title"/>
    <w:basedOn w:val="a"/>
    <w:link w:val="ad"/>
    <w:qFormat/>
    <w:rsid w:val="00B733F0"/>
    <w:pPr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d">
    <w:name w:val="Название Знак"/>
    <w:basedOn w:val="a0"/>
    <w:link w:val="ac"/>
    <w:rsid w:val="00B733F0"/>
    <w:rPr>
      <w:rFonts w:eastAsia="Times New Roman" w:cs="Times New Roman"/>
      <w:b/>
      <w:bCs/>
      <w:szCs w:val="24"/>
      <w:lang w:eastAsia="ru-RU"/>
    </w:rPr>
  </w:style>
  <w:style w:type="paragraph" w:customStyle="1" w:styleId="-1">
    <w:name w:val="Т-1"/>
    <w:aliases w:val="5"/>
    <w:basedOn w:val="a"/>
    <w:rsid w:val="00B733F0"/>
    <w:pPr>
      <w:spacing w:line="360" w:lineRule="auto"/>
      <w:ind w:firstLine="720"/>
      <w:jc w:val="both"/>
    </w:pPr>
    <w:rPr>
      <w:rFonts w:eastAsia="Times New Roman" w:cs="Times New Roman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F13B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e">
    <w:name w:val="Body Text Indent"/>
    <w:basedOn w:val="a"/>
    <w:link w:val="af"/>
    <w:semiHidden/>
    <w:rsid w:val="002C2579"/>
    <w:pPr>
      <w:ind w:firstLine="113"/>
      <w:jc w:val="both"/>
    </w:pPr>
    <w:rPr>
      <w:rFonts w:eastAsia="Times New Roman" w:cs="Times New Roman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2C2579"/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rsid w:val="00ED6FC4"/>
  </w:style>
  <w:style w:type="character" w:customStyle="1" w:styleId="20">
    <w:name w:val="Заголовок 2 Знак"/>
    <w:basedOn w:val="a0"/>
    <w:link w:val="2"/>
    <w:rsid w:val="00ED6FC4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CC57A-BE76-4FF8-AF18-B48E86ED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9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Калязинского района</Company>
  <LinksUpToDate>false</LinksUpToDate>
  <CharactersWithSpaces>12822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admin</cp:lastModifiedBy>
  <cp:revision>14</cp:revision>
  <cp:lastPrinted>2017-03-09T10:28:00Z</cp:lastPrinted>
  <dcterms:created xsi:type="dcterms:W3CDTF">2020-01-15T13:32:00Z</dcterms:created>
  <dcterms:modified xsi:type="dcterms:W3CDTF">2026-05-15T11:51:00Z</dcterms:modified>
</cp:coreProperties>
</file>