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1E0" w:firstRow="1" w:lastRow="1" w:firstColumn="1" w:lastColumn="1" w:noHBand="0" w:noVBand="0"/>
      </w:tblPr>
      <w:tblGrid>
        <w:gridCol w:w="9355"/>
      </w:tblGrid>
      <w:tr w:rsidR="00714443" w:rsidRPr="0000397F" w:rsidTr="00A3453C">
        <w:trPr>
          <w:trHeight w:val="719"/>
        </w:trPr>
        <w:tc>
          <w:tcPr>
            <w:tcW w:w="9570" w:type="dxa"/>
            <w:shd w:val="clear" w:color="auto" w:fill="auto"/>
          </w:tcPr>
          <w:p w:rsidR="00714443" w:rsidRPr="008E7A8A" w:rsidRDefault="008E7A8A" w:rsidP="00D544C8">
            <w:pPr>
              <w:pStyle w:val="ConsNonformat"/>
              <w:ind w:right="0"/>
              <w:jc w:val="center"/>
              <w:rPr>
                <w:rFonts w:ascii="Times New Roman" w:hAnsi="Times New Roman"/>
                <w:b/>
                <w:sz w:val="32"/>
                <w:szCs w:val="32"/>
              </w:rPr>
            </w:pPr>
            <w:r w:rsidRPr="008E7A8A">
              <w:rPr>
                <w:rFonts w:ascii="Times New Roman" w:hAnsi="Times New Roman"/>
                <w:b/>
                <w:color w:val="000000"/>
                <w:sz w:val="32"/>
                <w:szCs w:val="32"/>
              </w:rPr>
              <w:t>ТЕРРИТОРИАЛЬНАЯ ИЗБИРАТЕЛЬНАЯ</w:t>
            </w:r>
            <w:r w:rsidRPr="008E7A8A">
              <w:rPr>
                <w:rFonts w:ascii="Times New Roman" w:hAnsi="Times New Roman"/>
                <w:b/>
                <w:bCs/>
                <w:sz w:val="32"/>
                <w:szCs w:val="32"/>
              </w:rPr>
              <w:t xml:space="preserve"> КОМИССИЯ УДОМЕЛЬСКОГО </w:t>
            </w:r>
            <w:r w:rsidR="00D544C8">
              <w:rPr>
                <w:rFonts w:ascii="Times New Roman" w:hAnsi="Times New Roman"/>
                <w:b/>
                <w:bCs/>
                <w:sz w:val="32"/>
                <w:szCs w:val="32"/>
              </w:rPr>
              <w:t>ОКРУГА</w:t>
            </w:r>
          </w:p>
        </w:tc>
      </w:tr>
    </w:tbl>
    <w:p w:rsidR="00714443" w:rsidRPr="00EA5283" w:rsidRDefault="00714443" w:rsidP="00714443">
      <w:pPr>
        <w:spacing w:before="360" w:after="240"/>
        <w:jc w:val="center"/>
        <w:rPr>
          <w:b/>
          <w:spacing w:val="60"/>
          <w:sz w:val="32"/>
          <w:szCs w:val="32"/>
        </w:rPr>
      </w:pPr>
      <w:r w:rsidRPr="00EA5283">
        <w:rPr>
          <w:b/>
          <w:spacing w:val="60"/>
          <w:sz w:val="32"/>
          <w:szCs w:val="32"/>
        </w:rPr>
        <w:t>ПОСТАНОВЛЕНИЕ</w:t>
      </w:r>
    </w:p>
    <w:tbl>
      <w:tblPr>
        <w:tblW w:w="0" w:type="auto"/>
        <w:tblLook w:val="01E0" w:firstRow="1" w:lastRow="1" w:firstColumn="1" w:lastColumn="1" w:noHBand="0" w:noVBand="0"/>
      </w:tblPr>
      <w:tblGrid>
        <w:gridCol w:w="3109"/>
        <w:gridCol w:w="3115"/>
        <w:gridCol w:w="1088"/>
        <w:gridCol w:w="2043"/>
      </w:tblGrid>
      <w:tr w:rsidR="008E7A8A" w:rsidRPr="00EA5283">
        <w:tc>
          <w:tcPr>
            <w:tcW w:w="3189" w:type="dxa"/>
            <w:tcBorders>
              <w:bottom w:val="single" w:sz="4" w:space="0" w:color="auto"/>
            </w:tcBorders>
            <w:vAlign w:val="bottom"/>
          </w:tcPr>
          <w:p w:rsidR="008E7A8A" w:rsidRPr="00E13EF8" w:rsidRDefault="006E670F" w:rsidP="00F12D3E">
            <w:pPr>
              <w:pStyle w:val="ConsNonformat"/>
              <w:ind w:right="0"/>
              <w:jc w:val="center"/>
              <w:rPr>
                <w:rFonts w:ascii="Times New Roman" w:hAnsi="Times New Roman"/>
                <w:bCs/>
                <w:sz w:val="28"/>
              </w:rPr>
            </w:pPr>
            <w:r w:rsidRPr="00E13EF8">
              <w:rPr>
                <w:rFonts w:ascii="Times New Roman" w:hAnsi="Times New Roman"/>
                <w:bCs/>
                <w:sz w:val="28"/>
              </w:rPr>
              <w:t>06</w:t>
            </w:r>
            <w:r w:rsidR="00D544C8" w:rsidRPr="00E13EF8">
              <w:rPr>
                <w:rFonts w:ascii="Times New Roman" w:hAnsi="Times New Roman"/>
                <w:bCs/>
                <w:sz w:val="28"/>
              </w:rPr>
              <w:t xml:space="preserve"> июля 202</w:t>
            </w:r>
            <w:r w:rsidR="00F12D3E" w:rsidRPr="00E13EF8">
              <w:rPr>
                <w:rFonts w:ascii="Times New Roman" w:hAnsi="Times New Roman"/>
                <w:bCs/>
                <w:sz w:val="28"/>
              </w:rPr>
              <w:t>6</w:t>
            </w:r>
            <w:r w:rsidR="00711C05" w:rsidRPr="00E13EF8">
              <w:rPr>
                <w:rFonts w:ascii="Times New Roman" w:hAnsi="Times New Roman"/>
                <w:bCs/>
                <w:sz w:val="28"/>
              </w:rPr>
              <w:t xml:space="preserve"> года</w:t>
            </w:r>
          </w:p>
        </w:tc>
        <w:tc>
          <w:tcPr>
            <w:tcW w:w="3190" w:type="dxa"/>
            <w:vAlign w:val="bottom"/>
          </w:tcPr>
          <w:p w:rsidR="008E7A8A" w:rsidRPr="00E13EF8" w:rsidRDefault="008E7A8A" w:rsidP="00164405">
            <w:pPr>
              <w:pStyle w:val="ConsNonformat"/>
              <w:ind w:right="0"/>
              <w:jc w:val="center"/>
              <w:rPr>
                <w:rFonts w:ascii="Times New Roman" w:hAnsi="Times New Roman"/>
                <w:bCs/>
                <w:sz w:val="28"/>
              </w:rPr>
            </w:pPr>
          </w:p>
        </w:tc>
        <w:tc>
          <w:tcPr>
            <w:tcW w:w="1109" w:type="dxa"/>
            <w:vAlign w:val="bottom"/>
          </w:tcPr>
          <w:p w:rsidR="008E7A8A" w:rsidRPr="00E13EF8" w:rsidRDefault="008E7A8A" w:rsidP="00164405">
            <w:pPr>
              <w:pStyle w:val="ConsNonformat"/>
              <w:ind w:right="0"/>
              <w:jc w:val="center"/>
              <w:rPr>
                <w:rFonts w:ascii="Times New Roman" w:hAnsi="Times New Roman"/>
                <w:bCs/>
                <w:sz w:val="28"/>
              </w:rPr>
            </w:pPr>
            <w:r w:rsidRPr="00E13EF8">
              <w:rPr>
                <w:rFonts w:ascii="Times New Roman" w:hAnsi="Times New Roman"/>
                <w:bCs/>
                <w:sz w:val="28"/>
              </w:rPr>
              <w:t>№</w:t>
            </w:r>
          </w:p>
        </w:tc>
        <w:tc>
          <w:tcPr>
            <w:tcW w:w="2082" w:type="dxa"/>
            <w:tcBorders>
              <w:bottom w:val="single" w:sz="4" w:space="0" w:color="auto"/>
            </w:tcBorders>
            <w:vAlign w:val="bottom"/>
          </w:tcPr>
          <w:p w:rsidR="008E7A8A" w:rsidRPr="00E13EF8" w:rsidRDefault="006E670F" w:rsidP="00164405">
            <w:pPr>
              <w:pStyle w:val="ConsNonformat"/>
              <w:ind w:right="0"/>
              <w:jc w:val="center"/>
              <w:rPr>
                <w:rFonts w:ascii="Times New Roman" w:hAnsi="Times New Roman"/>
                <w:bCs/>
                <w:sz w:val="28"/>
              </w:rPr>
            </w:pPr>
            <w:r w:rsidRPr="00E13EF8">
              <w:rPr>
                <w:rFonts w:ascii="Times New Roman" w:hAnsi="Times New Roman"/>
                <w:bCs/>
                <w:sz w:val="28"/>
              </w:rPr>
              <w:t>06/98</w:t>
            </w:r>
            <w:r w:rsidR="00F12D3E" w:rsidRPr="00E13EF8">
              <w:rPr>
                <w:rFonts w:ascii="Times New Roman" w:hAnsi="Times New Roman"/>
                <w:bCs/>
                <w:sz w:val="28"/>
              </w:rPr>
              <w:t>-6</w:t>
            </w:r>
          </w:p>
        </w:tc>
      </w:tr>
      <w:tr w:rsidR="008E7A8A" w:rsidRPr="00EA5283">
        <w:tc>
          <w:tcPr>
            <w:tcW w:w="3189" w:type="dxa"/>
            <w:tcBorders>
              <w:top w:val="single" w:sz="4" w:space="0" w:color="auto"/>
            </w:tcBorders>
          </w:tcPr>
          <w:p w:rsidR="008E7A8A" w:rsidRPr="0081141D" w:rsidRDefault="008E7A8A" w:rsidP="00164405">
            <w:pPr>
              <w:pStyle w:val="ConsNonformat"/>
              <w:ind w:right="0"/>
              <w:jc w:val="center"/>
              <w:rPr>
                <w:rFonts w:ascii="Times New Roman" w:hAnsi="Times New Roman"/>
                <w:bCs/>
                <w:sz w:val="24"/>
                <w:szCs w:val="24"/>
              </w:rPr>
            </w:pPr>
          </w:p>
        </w:tc>
        <w:tc>
          <w:tcPr>
            <w:tcW w:w="3190" w:type="dxa"/>
          </w:tcPr>
          <w:p w:rsidR="008E7A8A" w:rsidRPr="00AB0C0E" w:rsidRDefault="008E7A8A" w:rsidP="00164405">
            <w:pPr>
              <w:pStyle w:val="ConsNonformat"/>
              <w:ind w:right="0"/>
              <w:jc w:val="center"/>
              <w:rPr>
                <w:rFonts w:ascii="Times New Roman" w:hAnsi="Times New Roman"/>
                <w:bCs/>
                <w:sz w:val="24"/>
                <w:szCs w:val="24"/>
              </w:rPr>
            </w:pPr>
            <w:r w:rsidRPr="00AB0C0E">
              <w:rPr>
                <w:rFonts w:ascii="Times New Roman" w:hAnsi="Times New Roman"/>
                <w:bCs/>
                <w:sz w:val="24"/>
                <w:szCs w:val="24"/>
              </w:rPr>
              <w:t>г. Удомля</w:t>
            </w:r>
          </w:p>
        </w:tc>
        <w:tc>
          <w:tcPr>
            <w:tcW w:w="3191" w:type="dxa"/>
            <w:gridSpan w:val="2"/>
          </w:tcPr>
          <w:p w:rsidR="008E7A8A" w:rsidRPr="0081141D" w:rsidRDefault="008E7A8A" w:rsidP="00164405">
            <w:pPr>
              <w:pStyle w:val="ConsNonformat"/>
              <w:ind w:right="0"/>
              <w:jc w:val="center"/>
              <w:rPr>
                <w:rFonts w:ascii="Times New Roman" w:hAnsi="Times New Roman"/>
                <w:bCs/>
                <w:sz w:val="24"/>
                <w:szCs w:val="24"/>
              </w:rPr>
            </w:pPr>
          </w:p>
        </w:tc>
      </w:tr>
    </w:tbl>
    <w:p w:rsidR="006E670F" w:rsidRPr="006E670F" w:rsidRDefault="00F12D3E" w:rsidP="006E670F">
      <w:pPr>
        <w:spacing w:before="240"/>
        <w:jc w:val="center"/>
        <w:rPr>
          <w:b/>
          <w:sz w:val="28"/>
          <w:szCs w:val="28"/>
        </w:rPr>
      </w:pPr>
      <w:r>
        <w:rPr>
          <w:b/>
          <w:sz w:val="28"/>
          <w:szCs w:val="28"/>
        </w:rPr>
        <w:t xml:space="preserve">О Рабочей группе по приему и проверке </w:t>
      </w:r>
      <w:r w:rsidRPr="0061728E">
        <w:rPr>
          <w:b/>
          <w:sz w:val="28"/>
          <w:szCs w:val="28"/>
        </w:rPr>
        <w:t xml:space="preserve">избирательных </w:t>
      </w:r>
      <w:r>
        <w:rPr>
          <w:b/>
          <w:sz w:val="28"/>
          <w:szCs w:val="28"/>
        </w:rPr>
        <w:t xml:space="preserve">документов, представляемых </w:t>
      </w:r>
      <w:r w:rsidR="006D27FB">
        <w:rPr>
          <w:b/>
          <w:sz w:val="28"/>
          <w:szCs w:val="28"/>
        </w:rPr>
        <w:t>кандидатами</w:t>
      </w:r>
      <w:r>
        <w:rPr>
          <w:b/>
          <w:sz w:val="28"/>
          <w:szCs w:val="28"/>
        </w:rPr>
        <w:t xml:space="preserve"> в территориальную избирательную комиссию Удомельского округа</w:t>
      </w:r>
      <w:r w:rsidR="006E670F" w:rsidRPr="006E670F">
        <w:t xml:space="preserve"> </w:t>
      </w:r>
      <w:r w:rsidR="006E670F" w:rsidRPr="006E670F">
        <w:rPr>
          <w:b/>
          <w:sz w:val="28"/>
          <w:szCs w:val="28"/>
        </w:rPr>
        <w:t xml:space="preserve">при проведении </w:t>
      </w:r>
      <w:r w:rsidR="006E670F">
        <w:rPr>
          <w:b/>
          <w:sz w:val="28"/>
          <w:szCs w:val="28"/>
        </w:rPr>
        <w:t>выборов депутатов Законодательного Собрания Тверской области восьмого созыва</w:t>
      </w:r>
    </w:p>
    <w:p w:rsidR="00F12D3E" w:rsidRDefault="006E670F" w:rsidP="006E670F">
      <w:pPr>
        <w:spacing w:after="240"/>
        <w:jc w:val="center"/>
        <w:rPr>
          <w:b/>
          <w:sz w:val="28"/>
          <w:szCs w:val="28"/>
        </w:rPr>
      </w:pPr>
      <w:bookmarkStart w:id="0" w:name="_GoBack"/>
      <w:bookmarkEnd w:id="0"/>
      <w:r>
        <w:rPr>
          <w:b/>
          <w:sz w:val="28"/>
          <w:szCs w:val="28"/>
        </w:rPr>
        <w:t>20 сентября 2026 года</w:t>
      </w:r>
    </w:p>
    <w:p w:rsidR="00C1172B" w:rsidRPr="00D544C8" w:rsidRDefault="00F12D3E" w:rsidP="006D27FB">
      <w:pPr>
        <w:tabs>
          <w:tab w:val="left" w:pos="3960"/>
        </w:tabs>
        <w:spacing w:line="360" w:lineRule="auto"/>
        <w:ind w:firstLine="720"/>
        <w:jc w:val="both"/>
        <w:rPr>
          <w:sz w:val="28"/>
          <w:szCs w:val="28"/>
        </w:rPr>
      </w:pPr>
      <w:r>
        <w:rPr>
          <w:sz w:val="28"/>
          <w:szCs w:val="28"/>
        </w:rPr>
        <w:t>В соответствии со статьей 26</w:t>
      </w:r>
      <w:r w:rsidRPr="00F12D3E">
        <w:rPr>
          <w:sz w:val="28"/>
          <w:szCs w:val="28"/>
        </w:rPr>
        <w:t>, пунктом 6 статьи 33, пунктом 3 статьи 38 Федерального закона от 12.06.2002 № 67-ФЗ «Об основных гарантиях избирательных прав и права на участие в референдуме граждан Российской Федерации»,</w:t>
      </w:r>
      <w:r w:rsidRPr="00F12D3E">
        <w:rPr>
          <w:b/>
          <w:szCs w:val="28"/>
        </w:rPr>
        <w:t xml:space="preserve"> </w:t>
      </w:r>
      <w:r>
        <w:rPr>
          <w:sz w:val="28"/>
          <w:szCs w:val="28"/>
        </w:rPr>
        <w:t xml:space="preserve">статьями 22, 32, </w:t>
      </w:r>
      <w:r w:rsidRPr="00F12D3E">
        <w:rPr>
          <w:sz w:val="28"/>
          <w:szCs w:val="28"/>
        </w:rPr>
        <w:t>34, 35, Избирательного кодекса Тверской области от 07.04.2003 №20-ЗО и на основании Методических рекомендаций по вопросам, связанным с выдвижением</w:t>
      </w:r>
      <w:r>
        <w:rPr>
          <w:sz w:val="28"/>
          <w:szCs w:val="28"/>
        </w:rPr>
        <w:t xml:space="preserve"> </w:t>
      </w:r>
      <w:r w:rsidRPr="00F12D3E">
        <w:rPr>
          <w:sz w:val="28"/>
          <w:szCs w:val="28"/>
        </w:rPr>
        <w:t>и регистрацией кандидатов, списков кандидатов на выборах в органы государственной власти субъектов Российской Федерации и органы местного самоуправления, утвержденных постановлением Центральной избирательной комиссии Российской Федерации от 11.06.2014 № 235/1486-6,</w:t>
      </w:r>
      <w:r w:rsidRPr="00F12D3E">
        <w:t xml:space="preserve"> </w:t>
      </w:r>
      <w:r w:rsidRPr="00F12D3E">
        <w:rPr>
          <w:sz w:val="28"/>
          <w:szCs w:val="28"/>
        </w:rPr>
        <w:t xml:space="preserve">постановлений </w:t>
      </w:r>
      <w:r w:rsidR="006D27FB">
        <w:rPr>
          <w:sz w:val="28"/>
          <w:szCs w:val="28"/>
        </w:rPr>
        <w:t>избирательной комиссии Тверской области от 04.06.2026 № 3/37</w:t>
      </w:r>
      <w:r w:rsidRPr="00F12D3E">
        <w:rPr>
          <w:sz w:val="28"/>
          <w:szCs w:val="28"/>
        </w:rPr>
        <w:t>-8 «</w:t>
      </w:r>
      <w:r w:rsidR="006D27FB" w:rsidRPr="006D27FB">
        <w:rPr>
          <w:sz w:val="28"/>
          <w:szCs w:val="28"/>
        </w:rPr>
        <w:t>О Порядке приема и проверки подписных листов с подписями избирателей, представляемых кандидатами в территориальные избирательные комиссии Тверской области с полномочиями окружных избирательных комиссий, при проведении выборов депутатов Законодательного Собрания Тверской области восьмого созыва</w:t>
      </w:r>
      <w:r w:rsidRPr="006D27FB">
        <w:rPr>
          <w:sz w:val="28"/>
          <w:szCs w:val="28"/>
        </w:rPr>
        <w:t>»</w:t>
      </w:r>
      <w:r w:rsidR="006D27FB">
        <w:rPr>
          <w:sz w:val="28"/>
          <w:szCs w:val="28"/>
        </w:rPr>
        <w:t>, от 04.05</w:t>
      </w:r>
      <w:r>
        <w:rPr>
          <w:sz w:val="28"/>
          <w:szCs w:val="28"/>
        </w:rPr>
        <w:t xml:space="preserve">.2026 № </w:t>
      </w:r>
      <w:r w:rsidR="006D27FB">
        <w:rPr>
          <w:rFonts w:eastAsia="Calibri"/>
          <w:sz w:val="28"/>
          <w:szCs w:val="28"/>
          <w:lang w:eastAsia="en-US"/>
        </w:rPr>
        <w:t>191/2377</w:t>
      </w:r>
      <w:r w:rsidR="006D27FB" w:rsidRPr="0043408F">
        <w:rPr>
          <w:rFonts w:eastAsia="Calibri"/>
          <w:sz w:val="28"/>
          <w:szCs w:val="28"/>
          <w:lang w:eastAsia="en-US"/>
        </w:rPr>
        <w:t>-7</w:t>
      </w:r>
      <w:r w:rsidR="006D27FB" w:rsidRPr="00F12D3E">
        <w:rPr>
          <w:sz w:val="28"/>
          <w:szCs w:val="28"/>
        </w:rPr>
        <w:t xml:space="preserve"> </w:t>
      </w:r>
      <w:r w:rsidRPr="00F12D3E">
        <w:rPr>
          <w:sz w:val="28"/>
          <w:szCs w:val="28"/>
        </w:rPr>
        <w:t>«</w:t>
      </w:r>
      <w:r w:rsidR="006D27FB" w:rsidRPr="006D27FB">
        <w:rPr>
          <w:sz w:val="28"/>
          <w:szCs w:val="28"/>
        </w:rPr>
        <w:t>О возложении полномочий окружной избирательной комиссии Удомельского одномандатного избирательного округа № 14 по выборам депутатов Законодательного Собрания Тверской области восьмого созыва на территориальную избирательную комиссию Удомельского округа</w:t>
      </w:r>
      <w:r w:rsidRPr="00F12D3E">
        <w:rPr>
          <w:sz w:val="28"/>
          <w:szCs w:val="28"/>
        </w:rPr>
        <w:t xml:space="preserve">», </w:t>
      </w:r>
      <w:r w:rsidR="006D27FB">
        <w:rPr>
          <w:sz w:val="28"/>
          <w:szCs w:val="28"/>
        </w:rPr>
        <w:t>от 27.05</w:t>
      </w:r>
      <w:r w:rsidRPr="00F12D3E">
        <w:rPr>
          <w:sz w:val="28"/>
          <w:szCs w:val="28"/>
        </w:rPr>
        <w:t xml:space="preserve">.2026 № </w:t>
      </w:r>
      <w:r w:rsidR="006D27FB" w:rsidRPr="006D27FB">
        <w:rPr>
          <w:sz w:val="28"/>
          <w:szCs w:val="28"/>
        </w:rPr>
        <w:t xml:space="preserve">2/16-8 </w:t>
      </w:r>
      <w:r w:rsidRPr="00F12D3E">
        <w:rPr>
          <w:sz w:val="28"/>
          <w:szCs w:val="28"/>
        </w:rPr>
        <w:t>«</w:t>
      </w:r>
      <w:r w:rsidR="006D27FB" w:rsidRPr="006D27FB">
        <w:rPr>
          <w:sz w:val="28"/>
          <w:szCs w:val="28"/>
        </w:rPr>
        <w:t>О Рабочей группе по приему и проверке изби</w:t>
      </w:r>
      <w:r w:rsidR="006D27FB">
        <w:rPr>
          <w:sz w:val="28"/>
          <w:szCs w:val="28"/>
        </w:rPr>
        <w:t xml:space="preserve">рательных документов, </w:t>
      </w:r>
      <w:r w:rsidR="006D27FB" w:rsidRPr="006D27FB">
        <w:rPr>
          <w:sz w:val="28"/>
          <w:szCs w:val="28"/>
        </w:rPr>
        <w:t xml:space="preserve">представляемых кандидатами, </w:t>
      </w:r>
      <w:r w:rsidR="006D27FB" w:rsidRPr="006D27FB">
        <w:rPr>
          <w:sz w:val="28"/>
          <w:szCs w:val="28"/>
        </w:rPr>
        <w:lastRenderedPageBreak/>
        <w:t>избирательными объединениями в избирательную комиссию Тверской области</w:t>
      </w:r>
      <w:r w:rsidRPr="00F12D3E">
        <w:rPr>
          <w:sz w:val="28"/>
          <w:szCs w:val="28"/>
        </w:rPr>
        <w:t>»</w:t>
      </w:r>
      <w:r w:rsidR="006D27FB">
        <w:rPr>
          <w:sz w:val="28"/>
          <w:szCs w:val="28"/>
        </w:rPr>
        <w:t xml:space="preserve">, </w:t>
      </w:r>
      <w:r w:rsidR="00C1172B" w:rsidRPr="00536B0D">
        <w:rPr>
          <w:sz w:val="28"/>
          <w:szCs w:val="28"/>
        </w:rPr>
        <w:t>территориальная избирательна</w:t>
      </w:r>
      <w:r w:rsidR="00C1172B">
        <w:rPr>
          <w:sz w:val="28"/>
          <w:szCs w:val="28"/>
        </w:rPr>
        <w:t xml:space="preserve">я комиссия Удомельского </w:t>
      </w:r>
      <w:r w:rsidR="00D544C8">
        <w:rPr>
          <w:sz w:val="28"/>
          <w:szCs w:val="28"/>
        </w:rPr>
        <w:t>округа</w:t>
      </w:r>
      <w:r w:rsidR="00C1172B">
        <w:rPr>
          <w:sz w:val="28"/>
          <w:szCs w:val="28"/>
        </w:rPr>
        <w:t xml:space="preserve"> </w:t>
      </w:r>
      <w:r w:rsidR="00C1172B" w:rsidRPr="005118CB">
        <w:rPr>
          <w:b/>
          <w:spacing w:val="30"/>
          <w:sz w:val="28"/>
          <w:szCs w:val="28"/>
        </w:rPr>
        <w:t>постановляет:</w:t>
      </w:r>
    </w:p>
    <w:p w:rsidR="006D27FB" w:rsidRPr="006E670F" w:rsidRDefault="006D27FB" w:rsidP="00351996">
      <w:pPr>
        <w:numPr>
          <w:ilvl w:val="0"/>
          <w:numId w:val="2"/>
        </w:numPr>
        <w:tabs>
          <w:tab w:val="left" w:pos="1134"/>
        </w:tabs>
        <w:spacing w:line="324" w:lineRule="auto"/>
        <w:ind w:left="0" w:firstLine="709"/>
        <w:jc w:val="both"/>
        <w:rPr>
          <w:b/>
          <w:sz w:val="28"/>
          <w:szCs w:val="28"/>
        </w:rPr>
      </w:pPr>
      <w:r w:rsidRPr="0061728E">
        <w:rPr>
          <w:sz w:val="28"/>
          <w:szCs w:val="28"/>
        </w:rPr>
        <w:t>Утвердить Положение о Рабочей группе по приему и проверке докумен</w:t>
      </w:r>
      <w:r>
        <w:rPr>
          <w:sz w:val="28"/>
          <w:szCs w:val="28"/>
        </w:rPr>
        <w:t>тов, представляемых кандидатами</w:t>
      </w:r>
      <w:r w:rsidRPr="0061728E">
        <w:rPr>
          <w:sz w:val="28"/>
          <w:szCs w:val="28"/>
        </w:rPr>
        <w:t xml:space="preserve"> в </w:t>
      </w:r>
      <w:r>
        <w:rPr>
          <w:sz w:val="28"/>
          <w:szCs w:val="28"/>
        </w:rPr>
        <w:t xml:space="preserve">территориальную </w:t>
      </w:r>
      <w:r w:rsidRPr="0061728E">
        <w:rPr>
          <w:sz w:val="28"/>
          <w:szCs w:val="28"/>
        </w:rPr>
        <w:t xml:space="preserve">избирательную комиссию </w:t>
      </w:r>
      <w:r>
        <w:rPr>
          <w:sz w:val="28"/>
          <w:szCs w:val="28"/>
        </w:rPr>
        <w:t>Удомельского округа</w:t>
      </w:r>
      <w:r w:rsidR="006E670F" w:rsidRPr="006E670F">
        <w:rPr>
          <w:b/>
          <w:sz w:val="28"/>
          <w:szCs w:val="28"/>
        </w:rPr>
        <w:t xml:space="preserve"> </w:t>
      </w:r>
      <w:r w:rsidR="006E670F" w:rsidRPr="006E670F">
        <w:rPr>
          <w:sz w:val="28"/>
          <w:szCs w:val="28"/>
        </w:rPr>
        <w:t>при проведении выборов депутатов Законодательного Собрания Тверской области восьмого созыва 20 сентября 2026 года</w:t>
      </w:r>
      <w:r w:rsidRPr="006E670F">
        <w:rPr>
          <w:sz w:val="28"/>
          <w:szCs w:val="28"/>
        </w:rPr>
        <w:t xml:space="preserve"> (приложение № 1).</w:t>
      </w:r>
    </w:p>
    <w:p w:rsidR="006E670F" w:rsidRDefault="006D27FB" w:rsidP="00351996">
      <w:pPr>
        <w:numPr>
          <w:ilvl w:val="0"/>
          <w:numId w:val="2"/>
        </w:numPr>
        <w:shd w:val="solid" w:color="FFFFFF" w:fill="FFFFFF"/>
        <w:tabs>
          <w:tab w:val="left" w:pos="1134"/>
        </w:tabs>
        <w:spacing w:line="324" w:lineRule="auto"/>
        <w:ind w:left="0" w:firstLine="709"/>
        <w:jc w:val="both"/>
        <w:rPr>
          <w:b/>
          <w:sz w:val="28"/>
          <w:szCs w:val="28"/>
        </w:rPr>
      </w:pPr>
      <w:r>
        <w:rPr>
          <w:sz w:val="28"/>
          <w:szCs w:val="28"/>
        </w:rPr>
        <w:t xml:space="preserve">Утвердить состав Рабочей группы по приему и проверке документов, представляемых кандидатами в территориальную избирательную комиссию Удомельского округа </w:t>
      </w:r>
      <w:r w:rsidR="006E670F" w:rsidRPr="006E670F">
        <w:rPr>
          <w:sz w:val="28"/>
          <w:szCs w:val="28"/>
        </w:rPr>
        <w:t xml:space="preserve">при проведении выборов депутатов Законодательного Собрания Тверской области восьмого созыва 20 сентября 2026 года </w:t>
      </w:r>
      <w:r w:rsidRPr="006E670F">
        <w:rPr>
          <w:sz w:val="28"/>
          <w:szCs w:val="28"/>
        </w:rPr>
        <w:t>(приложение № 2).</w:t>
      </w:r>
    </w:p>
    <w:p w:rsidR="000F5FBD" w:rsidRPr="006E670F" w:rsidRDefault="000F5FBD" w:rsidP="00351996">
      <w:pPr>
        <w:numPr>
          <w:ilvl w:val="0"/>
          <w:numId w:val="2"/>
        </w:numPr>
        <w:shd w:val="solid" w:color="FFFFFF" w:fill="FFFFFF"/>
        <w:tabs>
          <w:tab w:val="left" w:pos="1134"/>
        </w:tabs>
        <w:spacing w:line="324" w:lineRule="auto"/>
        <w:ind w:left="0" w:firstLine="709"/>
        <w:jc w:val="both"/>
        <w:rPr>
          <w:b/>
          <w:sz w:val="28"/>
          <w:szCs w:val="28"/>
        </w:rPr>
      </w:pPr>
      <w:r w:rsidRPr="006E670F">
        <w:rPr>
          <w:sz w:val="28"/>
          <w:szCs w:val="28"/>
        </w:rPr>
        <w:t xml:space="preserve">Разместить настоящее постановление на сайте территориальной избирательной комиссии Удомельского </w:t>
      </w:r>
      <w:r w:rsidR="00D544C8" w:rsidRPr="006E670F">
        <w:rPr>
          <w:sz w:val="28"/>
          <w:szCs w:val="28"/>
        </w:rPr>
        <w:t>округа</w:t>
      </w:r>
      <w:r w:rsidRPr="006E670F">
        <w:rPr>
          <w:sz w:val="28"/>
          <w:szCs w:val="28"/>
        </w:rPr>
        <w:t xml:space="preserve"> в информационно-телекоммуникационной сети «Интернет».</w:t>
      </w:r>
    </w:p>
    <w:p w:rsidR="000F5FBD" w:rsidRDefault="000F5FBD" w:rsidP="000F5FBD">
      <w:pPr>
        <w:spacing w:line="360" w:lineRule="auto"/>
        <w:jc w:val="both"/>
        <w:rPr>
          <w:sz w:val="28"/>
          <w:szCs w:val="28"/>
        </w:rPr>
      </w:pPr>
    </w:p>
    <w:tbl>
      <w:tblPr>
        <w:tblW w:w="9468" w:type="dxa"/>
        <w:tblLook w:val="0000" w:firstRow="0" w:lastRow="0" w:firstColumn="0" w:lastColumn="0" w:noHBand="0" w:noVBand="0"/>
      </w:tblPr>
      <w:tblGrid>
        <w:gridCol w:w="4219"/>
        <w:gridCol w:w="5249"/>
      </w:tblGrid>
      <w:tr w:rsidR="00D544C8" w:rsidRPr="00D544C8" w:rsidTr="00FA18DD">
        <w:tc>
          <w:tcPr>
            <w:tcW w:w="4219" w:type="dxa"/>
          </w:tcPr>
          <w:p w:rsidR="00D544C8" w:rsidRPr="00D544C8" w:rsidRDefault="00D544C8" w:rsidP="00D544C8">
            <w:pPr>
              <w:rPr>
                <w:sz w:val="28"/>
                <w:szCs w:val="26"/>
              </w:rPr>
            </w:pPr>
            <w:r w:rsidRPr="00D544C8">
              <w:rPr>
                <w:sz w:val="28"/>
                <w:szCs w:val="26"/>
              </w:rPr>
              <w:t xml:space="preserve">Председатель </w:t>
            </w:r>
          </w:p>
          <w:p w:rsidR="00D544C8" w:rsidRPr="00D544C8" w:rsidRDefault="00D544C8" w:rsidP="00D544C8">
            <w:pPr>
              <w:rPr>
                <w:sz w:val="28"/>
                <w:szCs w:val="26"/>
              </w:rPr>
            </w:pPr>
            <w:r w:rsidRPr="00D544C8">
              <w:rPr>
                <w:sz w:val="28"/>
                <w:szCs w:val="26"/>
              </w:rPr>
              <w:t xml:space="preserve">территориальной избирательной комиссии Удомельского округа </w:t>
            </w:r>
          </w:p>
        </w:tc>
        <w:tc>
          <w:tcPr>
            <w:tcW w:w="5249" w:type="dxa"/>
            <w:vAlign w:val="bottom"/>
          </w:tcPr>
          <w:p w:rsidR="00D544C8" w:rsidRPr="00D544C8" w:rsidRDefault="00D544C8" w:rsidP="00D544C8">
            <w:pPr>
              <w:keepNext/>
              <w:autoSpaceDE w:val="0"/>
              <w:autoSpaceDN w:val="0"/>
              <w:adjustRightInd w:val="0"/>
              <w:jc w:val="right"/>
              <w:outlineLvl w:val="1"/>
              <w:rPr>
                <w:sz w:val="28"/>
                <w:szCs w:val="26"/>
              </w:rPr>
            </w:pPr>
            <w:r w:rsidRPr="00D544C8">
              <w:rPr>
                <w:sz w:val="28"/>
                <w:szCs w:val="26"/>
              </w:rPr>
              <w:t>Л.В. Митронина</w:t>
            </w:r>
          </w:p>
        </w:tc>
      </w:tr>
      <w:tr w:rsidR="00D544C8" w:rsidRPr="00D544C8" w:rsidTr="00FA18DD">
        <w:tc>
          <w:tcPr>
            <w:tcW w:w="4219" w:type="dxa"/>
          </w:tcPr>
          <w:p w:rsidR="00D544C8" w:rsidRPr="00D544C8" w:rsidRDefault="00D544C8" w:rsidP="00D544C8">
            <w:pPr>
              <w:rPr>
                <w:sz w:val="28"/>
              </w:rPr>
            </w:pPr>
            <w:r w:rsidRPr="00D544C8">
              <w:rPr>
                <w:sz w:val="28"/>
              </w:rPr>
              <w:t xml:space="preserve">Секретарь </w:t>
            </w:r>
          </w:p>
          <w:p w:rsidR="00D544C8" w:rsidRPr="00D544C8" w:rsidRDefault="00D544C8" w:rsidP="00D544C8">
            <w:pPr>
              <w:rPr>
                <w:sz w:val="28"/>
              </w:rPr>
            </w:pPr>
            <w:r w:rsidRPr="00D544C8">
              <w:rPr>
                <w:sz w:val="28"/>
              </w:rPr>
              <w:t xml:space="preserve">территориальной избирательной комиссии Удомельского округа </w:t>
            </w:r>
          </w:p>
        </w:tc>
        <w:tc>
          <w:tcPr>
            <w:tcW w:w="5249" w:type="dxa"/>
            <w:vAlign w:val="bottom"/>
          </w:tcPr>
          <w:p w:rsidR="00D544C8" w:rsidRPr="00D544C8" w:rsidRDefault="006E670F" w:rsidP="00D544C8">
            <w:pPr>
              <w:keepNext/>
              <w:autoSpaceDE w:val="0"/>
              <w:autoSpaceDN w:val="0"/>
              <w:adjustRightInd w:val="0"/>
              <w:jc w:val="right"/>
              <w:outlineLvl w:val="1"/>
              <w:rPr>
                <w:bCs/>
                <w:iCs/>
                <w:sz w:val="28"/>
              </w:rPr>
            </w:pPr>
            <w:r>
              <w:rPr>
                <w:bCs/>
                <w:iCs/>
                <w:sz w:val="28"/>
              </w:rPr>
              <w:t>К.А. Борейко</w:t>
            </w:r>
          </w:p>
        </w:tc>
      </w:tr>
    </w:tbl>
    <w:p w:rsidR="005E4E46" w:rsidRDefault="005E4E46" w:rsidP="005E4E46">
      <w:pPr>
        <w:pStyle w:val="a3"/>
        <w:spacing w:line="360" w:lineRule="auto"/>
        <w:rPr>
          <w:szCs w:val="20"/>
        </w:rPr>
      </w:pPr>
    </w:p>
    <w:p w:rsidR="00561BCA" w:rsidRDefault="00561BCA" w:rsidP="005E4E46">
      <w:pPr>
        <w:pStyle w:val="a3"/>
        <w:spacing w:line="360" w:lineRule="auto"/>
        <w:rPr>
          <w:szCs w:val="20"/>
        </w:rPr>
      </w:pPr>
    </w:p>
    <w:p w:rsidR="00B70A2C" w:rsidRDefault="00B70A2C">
      <w:r>
        <w:br w:type="page"/>
      </w:r>
    </w:p>
    <w:tbl>
      <w:tblPr>
        <w:tblW w:w="4920" w:type="dxa"/>
        <w:tblInd w:w="4308" w:type="dxa"/>
        <w:tblLook w:val="01E0" w:firstRow="1" w:lastRow="1" w:firstColumn="1" w:lastColumn="1" w:noHBand="0" w:noVBand="0"/>
      </w:tblPr>
      <w:tblGrid>
        <w:gridCol w:w="4920"/>
      </w:tblGrid>
      <w:tr w:rsidR="00B70A2C" w:rsidRPr="00B70A2C" w:rsidTr="00B70A2C">
        <w:tc>
          <w:tcPr>
            <w:tcW w:w="4920" w:type="dxa"/>
          </w:tcPr>
          <w:p w:rsidR="00B70A2C" w:rsidRPr="00B70A2C" w:rsidRDefault="00B70A2C" w:rsidP="00B70A2C">
            <w:pPr>
              <w:jc w:val="center"/>
            </w:pPr>
            <w:r w:rsidRPr="00B70A2C">
              <w:rPr>
                <w:bCs/>
                <w:sz w:val="28"/>
                <w:szCs w:val="28"/>
              </w:rPr>
              <w:lastRenderedPageBreak/>
              <w:t>Приложение 1</w:t>
            </w:r>
          </w:p>
        </w:tc>
      </w:tr>
      <w:tr w:rsidR="00B70A2C" w:rsidRPr="00B70A2C" w:rsidTr="00B70A2C">
        <w:tc>
          <w:tcPr>
            <w:tcW w:w="4920" w:type="dxa"/>
          </w:tcPr>
          <w:p w:rsidR="00B70A2C" w:rsidRPr="00B70A2C" w:rsidRDefault="00B70A2C" w:rsidP="00B70A2C">
            <w:pPr>
              <w:jc w:val="center"/>
            </w:pPr>
            <w:r w:rsidRPr="00B70A2C">
              <w:rPr>
                <w:bCs/>
                <w:sz w:val="28"/>
                <w:szCs w:val="28"/>
              </w:rPr>
              <w:t>УТВЕРЖДЕНО</w:t>
            </w:r>
          </w:p>
        </w:tc>
      </w:tr>
      <w:tr w:rsidR="00B70A2C" w:rsidRPr="00B70A2C" w:rsidTr="00B70A2C">
        <w:tc>
          <w:tcPr>
            <w:tcW w:w="4920" w:type="dxa"/>
          </w:tcPr>
          <w:p w:rsidR="00B70A2C" w:rsidRPr="00B70A2C" w:rsidRDefault="00B70A2C" w:rsidP="00B70A2C">
            <w:pPr>
              <w:jc w:val="center"/>
              <w:rPr>
                <w:sz w:val="28"/>
                <w:szCs w:val="28"/>
              </w:rPr>
            </w:pPr>
            <w:r w:rsidRPr="00B70A2C">
              <w:rPr>
                <w:sz w:val="28"/>
                <w:szCs w:val="28"/>
              </w:rPr>
              <w:t>постановлением территориальной</w:t>
            </w:r>
          </w:p>
          <w:p w:rsidR="00B70A2C" w:rsidRPr="00B70A2C" w:rsidRDefault="00B70A2C" w:rsidP="00B70A2C">
            <w:pPr>
              <w:jc w:val="center"/>
              <w:rPr>
                <w:sz w:val="28"/>
                <w:szCs w:val="28"/>
              </w:rPr>
            </w:pPr>
            <w:r w:rsidRPr="00B70A2C">
              <w:rPr>
                <w:sz w:val="28"/>
                <w:szCs w:val="28"/>
              </w:rPr>
              <w:t>избирательной комиссии</w:t>
            </w:r>
          </w:p>
          <w:p w:rsidR="00B70A2C" w:rsidRPr="00B70A2C" w:rsidRDefault="00B70A2C" w:rsidP="00B70A2C">
            <w:pPr>
              <w:jc w:val="center"/>
              <w:rPr>
                <w:bCs/>
                <w:sz w:val="28"/>
                <w:szCs w:val="28"/>
              </w:rPr>
            </w:pPr>
            <w:r>
              <w:rPr>
                <w:sz w:val="28"/>
                <w:szCs w:val="28"/>
              </w:rPr>
              <w:t xml:space="preserve">Удомельского </w:t>
            </w:r>
            <w:r w:rsidR="00D544C8">
              <w:rPr>
                <w:sz w:val="28"/>
                <w:szCs w:val="28"/>
              </w:rPr>
              <w:t>округа</w:t>
            </w:r>
          </w:p>
        </w:tc>
      </w:tr>
      <w:tr w:rsidR="00B70A2C" w:rsidRPr="00B70A2C" w:rsidTr="00B70A2C">
        <w:tc>
          <w:tcPr>
            <w:tcW w:w="4920" w:type="dxa"/>
          </w:tcPr>
          <w:p w:rsidR="00B70A2C" w:rsidRPr="00B70A2C" w:rsidRDefault="00B70A2C" w:rsidP="00711C05">
            <w:pPr>
              <w:jc w:val="center"/>
              <w:rPr>
                <w:sz w:val="28"/>
                <w:szCs w:val="28"/>
              </w:rPr>
            </w:pPr>
            <w:r w:rsidRPr="006E670F">
              <w:rPr>
                <w:color w:val="FF0000"/>
                <w:sz w:val="28"/>
                <w:szCs w:val="28"/>
              </w:rPr>
              <w:t xml:space="preserve">от </w:t>
            </w:r>
            <w:r w:rsidR="006E670F">
              <w:rPr>
                <w:color w:val="FF0000"/>
                <w:sz w:val="28"/>
                <w:szCs w:val="28"/>
              </w:rPr>
              <w:t>06</w:t>
            </w:r>
            <w:r w:rsidR="006E670F" w:rsidRPr="006E670F">
              <w:rPr>
                <w:color w:val="FF0000"/>
                <w:sz w:val="28"/>
                <w:szCs w:val="28"/>
              </w:rPr>
              <w:t>.07</w:t>
            </w:r>
            <w:r w:rsidR="006E670F">
              <w:rPr>
                <w:sz w:val="28"/>
                <w:szCs w:val="28"/>
              </w:rPr>
              <w:t>.2026</w:t>
            </w:r>
            <w:r w:rsidR="00711C05">
              <w:rPr>
                <w:sz w:val="28"/>
                <w:szCs w:val="28"/>
              </w:rPr>
              <w:t xml:space="preserve"> года </w:t>
            </w:r>
            <w:r w:rsidRPr="00B70A2C">
              <w:rPr>
                <w:sz w:val="28"/>
                <w:szCs w:val="28"/>
              </w:rPr>
              <w:t>№</w:t>
            </w:r>
            <w:r w:rsidR="00711C05">
              <w:rPr>
                <w:sz w:val="28"/>
                <w:szCs w:val="28"/>
              </w:rPr>
              <w:t xml:space="preserve"> </w:t>
            </w:r>
            <w:r w:rsidR="006E670F">
              <w:rPr>
                <w:sz w:val="28"/>
                <w:szCs w:val="28"/>
              </w:rPr>
              <w:t>06/98-6</w:t>
            </w:r>
          </w:p>
        </w:tc>
      </w:tr>
    </w:tbl>
    <w:p w:rsidR="00B70A2C" w:rsidRPr="00B70A2C" w:rsidRDefault="00B70A2C" w:rsidP="00B70A2C">
      <w:pPr>
        <w:autoSpaceDE w:val="0"/>
        <w:autoSpaceDN w:val="0"/>
        <w:adjustRightInd w:val="0"/>
        <w:jc w:val="both"/>
        <w:rPr>
          <w:bCs/>
          <w:sz w:val="28"/>
          <w:szCs w:val="28"/>
        </w:rPr>
      </w:pPr>
    </w:p>
    <w:p w:rsidR="00B70A2C" w:rsidRPr="00B70A2C" w:rsidRDefault="00B70A2C" w:rsidP="00B70A2C">
      <w:pPr>
        <w:autoSpaceDE w:val="0"/>
        <w:autoSpaceDN w:val="0"/>
        <w:adjustRightInd w:val="0"/>
        <w:jc w:val="center"/>
        <w:rPr>
          <w:bCs/>
          <w:sz w:val="28"/>
          <w:szCs w:val="28"/>
        </w:rPr>
      </w:pPr>
      <w:r w:rsidRPr="00B70A2C">
        <w:rPr>
          <w:bCs/>
          <w:sz w:val="28"/>
          <w:szCs w:val="28"/>
        </w:rPr>
        <w:t>ПОЛОЖЕНИЕ</w:t>
      </w:r>
    </w:p>
    <w:p w:rsidR="006E670F" w:rsidRPr="006E670F" w:rsidRDefault="006E670F" w:rsidP="006E670F">
      <w:pPr>
        <w:autoSpaceDE w:val="0"/>
        <w:autoSpaceDN w:val="0"/>
        <w:adjustRightInd w:val="0"/>
        <w:jc w:val="center"/>
        <w:rPr>
          <w:sz w:val="28"/>
          <w:szCs w:val="28"/>
        </w:rPr>
      </w:pPr>
      <w:r w:rsidRPr="006E670F">
        <w:rPr>
          <w:sz w:val="28"/>
          <w:szCs w:val="28"/>
        </w:rPr>
        <w:t>О Рабочей группе по приему и проверке избирательных документов, представляемых кандидатами в территориальную избирательную комиссию Удомельского округа при проведении выборов депутатов Законодательного Собрания Тверской области восьмого созыва</w:t>
      </w:r>
    </w:p>
    <w:p w:rsidR="00B70A2C" w:rsidRPr="00B70A2C" w:rsidRDefault="006E670F" w:rsidP="006E670F">
      <w:pPr>
        <w:autoSpaceDE w:val="0"/>
        <w:autoSpaceDN w:val="0"/>
        <w:adjustRightInd w:val="0"/>
        <w:spacing w:after="240"/>
        <w:jc w:val="center"/>
        <w:rPr>
          <w:sz w:val="28"/>
          <w:szCs w:val="28"/>
        </w:rPr>
      </w:pPr>
      <w:r w:rsidRPr="006E670F">
        <w:rPr>
          <w:sz w:val="28"/>
          <w:szCs w:val="28"/>
        </w:rPr>
        <w:t>20 сентября 2026 года</w:t>
      </w:r>
    </w:p>
    <w:p w:rsidR="001B4041" w:rsidRPr="001B4041" w:rsidRDefault="001B4041" w:rsidP="001B4041">
      <w:pPr>
        <w:spacing w:before="240" w:line="360" w:lineRule="auto"/>
        <w:jc w:val="center"/>
        <w:rPr>
          <w:b/>
          <w:sz w:val="28"/>
          <w:szCs w:val="28"/>
        </w:rPr>
      </w:pPr>
      <w:r w:rsidRPr="001B4041">
        <w:rPr>
          <w:b/>
          <w:sz w:val="28"/>
          <w:szCs w:val="28"/>
        </w:rPr>
        <w:t>1. Общие положения</w:t>
      </w:r>
    </w:p>
    <w:p w:rsidR="001B4041" w:rsidRPr="001B4041" w:rsidRDefault="001B4041" w:rsidP="001B4041">
      <w:pPr>
        <w:widowControl w:val="0"/>
        <w:spacing w:line="360" w:lineRule="auto"/>
        <w:ind w:firstLine="709"/>
        <w:jc w:val="both"/>
        <w:rPr>
          <w:sz w:val="28"/>
          <w:szCs w:val="28"/>
        </w:rPr>
      </w:pPr>
      <w:r w:rsidRPr="001B4041">
        <w:rPr>
          <w:sz w:val="28"/>
          <w:szCs w:val="28"/>
        </w:rPr>
        <w:t>1.1. Настоящее положение о Рабочей группе по приему и проверке избирательных документ</w:t>
      </w:r>
      <w:r>
        <w:rPr>
          <w:sz w:val="28"/>
          <w:szCs w:val="28"/>
        </w:rPr>
        <w:t xml:space="preserve">ов, представляемых кандидатами </w:t>
      </w:r>
      <w:r w:rsidRPr="001B4041">
        <w:rPr>
          <w:sz w:val="28"/>
          <w:szCs w:val="28"/>
        </w:rPr>
        <w:t xml:space="preserve">в </w:t>
      </w:r>
      <w:r>
        <w:rPr>
          <w:sz w:val="28"/>
          <w:szCs w:val="28"/>
        </w:rPr>
        <w:t xml:space="preserve">территориальную </w:t>
      </w:r>
      <w:r w:rsidRPr="001B4041">
        <w:rPr>
          <w:sz w:val="28"/>
          <w:szCs w:val="28"/>
        </w:rPr>
        <w:t xml:space="preserve">избирательную комиссию </w:t>
      </w:r>
      <w:r>
        <w:rPr>
          <w:sz w:val="28"/>
          <w:szCs w:val="28"/>
        </w:rPr>
        <w:t>Удомельского округа</w:t>
      </w:r>
      <w:r w:rsidRPr="001B4041">
        <w:rPr>
          <w:sz w:val="28"/>
          <w:szCs w:val="28"/>
        </w:rPr>
        <w:t xml:space="preserve"> определяет порядок работы Рабочей группы по приему и проверке избирательных докумен</w:t>
      </w:r>
      <w:r>
        <w:rPr>
          <w:sz w:val="28"/>
          <w:szCs w:val="28"/>
        </w:rPr>
        <w:t>тов, представляемых кандидатами</w:t>
      </w:r>
      <w:r w:rsidRPr="001B4041">
        <w:rPr>
          <w:sz w:val="28"/>
          <w:szCs w:val="28"/>
        </w:rPr>
        <w:t xml:space="preserve"> в </w:t>
      </w:r>
      <w:r>
        <w:rPr>
          <w:sz w:val="28"/>
          <w:szCs w:val="28"/>
        </w:rPr>
        <w:t xml:space="preserve">территориальную </w:t>
      </w:r>
      <w:r w:rsidRPr="001B4041">
        <w:rPr>
          <w:sz w:val="28"/>
          <w:szCs w:val="28"/>
        </w:rPr>
        <w:t xml:space="preserve">избирательную комиссию </w:t>
      </w:r>
      <w:r>
        <w:rPr>
          <w:sz w:val="28"/>
          <w:szCs w:val="28"/>
        </w:rPr>
        <w:t>Удомельского округа</w:t>
      </w:r>
      <w:r w:rsidRPr="001B4041">
        <w:rPr>
          <w:sz w:val="28"/>
          <w:szCs w:val="28"/>
        </w:rPr>
        <w:t xml:space="preserve"> (далее – Рабочая группа) с избирательными документами, представляемыми кандидатами</w:t>
      </w:r>
      <w:r>
        <w:rPr>
          <w:sz w:val="28"/>
          <w:szCs w:val="28"/>
        </w:rPr>
        <w:t xml:space="preserve"> </w:t>
      </w:r>
      <w:r w:rsidRPr="001B4041">
        <w:rPr>
          <w:sz w:val="28"/>
          <w:szCs w:val="28"/>
        </w:rPr>
        <w:t xml:space="preserve">в </w:t>
      </w:r>
      <w:r>
        <w:rPr>
          <w:sz w:val="28"/>
          <w:szCs w:val="28"/>
        </w:rPr>
        <w:t xml:space="preserve">территориальную </w:t>
      </w:r>
      <w:r w:rsidRPr="001B4041">
        <w:rPr>
          <w:sz w:val="28"/>
          <w:szCs w:val="28"/>
        </w:rPr>
        <w:t xml:space="preserve">избирательную комиссию </w:t>
      </w:r>
      <w:r>
        <w:rPr>
          <w:sz w:val="28"/>
          <w:szCs w:val="28"/>
        </w:rPr>
        <w:t>Удомельского округа</w:t>
      </w:r>
      <w:r w:rsidRPr="001B4041">
        <w:rPr>
          <w:sz w:val="28"/>
          <w:szCs w:val="28"/>
        </w:rPr>
        <w:t xml:space="preserve"> (далее – Комиссия) при проведении выборов </w:t>
      </w:r>
      <w:r>
        <w:rPr>
          <w:sz w:val="28"/>
          <w:szCs w:val="28"/>
        </w:rPr>
        <w:t>депутатов Законодательного Собрания Тверской области восьмого созыва</w:t>
      </w:r>
      <w:r w:rsidRPr="001B4041">
        <w:rPr>
          <w:sz w:val="28"/>
          <w:szCs w:val="28"/>
        </w:rPr>
        <w:t>.</w:t>
      </w:r>
    </w:p>
    <w:p w:rsidR="001B4041" w:rsidRPr="001B4041" w:rsidRDefault="001B4041" w:rsidP="001B4041">
      <w:pPr>
        <w:widowControl w:val="0"/>
        <w:spacing w:line="360" w:lineRule="auto"/>
        <w:ind w:firstLine="709"/>
        <w:jc w:val="both"/>
        <w:rPr>
          <w:sz w:val="28"/>
          <w:szCs w:val="28"/>
        </w:rPr>
      </w:pPr>
      <w:r w:rsidRPr="001B4041">
        <w:rPr>
          <w:sz w:val="28"/>
          <w:szCs w:val="28"/>
        </w:rPr>
        <w:t xml:space="preserve">1.2. В соответствии с постановлением избирательной комиссии </w:t>
      </w:r>
      <w:r>
        <w:rPr>
          <w:sz w:val="28"/>
          <w:szCs w:val="28"/>
        </w:rPr>
        <w:t>Тверской области</w:t>
      </w:r>
      <w:r w:rsidRPr="001B4041">
        <w:rPr>
          <w:sz w:val="28"/>
          <w:szCs w:val="28"/>
        </w:rPr>
        <w:t xml:space="preserve"> от </w:t>
      </w:r>
      <w:r>
        <w:rPr>
          <w:sz w:val="28"/>
          <w:szCs w:val="28"/>
        </w:rPr>
        <w:t xml:space="preserve">04.05.2026 № </w:t>
      </w:r>
      <w:r>
        <w:rPr>
          <w:rFonts w:eastAsia="Calibri"/>
          <w:sz w:val="28"/>
          <w:szCs w:val="28"/>
          <w:lang w:eastAsia="en-US"/>
        </w:rPr>
        <w:t>191/2377</w:t>
      </w:r>
      <w:r w:rsidRPr="0043408F">
        <w:rPr>
          <w:rFonts w:eastAsia="Calibri"/>
          <w:sz w:val="28"/>
          <w:szCs w:val="28"/>
          <w:lang w:eastAsia="en-US"/>
        </w:rPr>
        <w:t>-7</w:t>
      </w:r>
      <w:r w:rsidRPr="00F12D3E">
        <w:rPr>
          <w:sz w:val="28"/>
          <w:szCs w:val="28"/>
        </w:rPr>
        <w:t xml:space="preserve"> </w:t>
      </w:r>
      <w:r w:rsidRPr="001B4041">
        <w:rPr>
          <w:sz w:val="28"/>
          <w:szCs w:val="28"/>
        </w:rPr>
        <w:t xml:space="preserve">на </w:t>
      </w:r>
      <w:r>
        <w:rPr>
          <w:sz w:val="28"/>
          <w:szCs w:val="28"/>
        </w:rPr>
        <w:t xml:space="preserve">территориальную </w:t>
      </w:r>
      <w:r w:rsidRPr="001B4041">
        <w:rPr>
          <w:sz w:val="28"/>
          <w:szCs w:val="28"/>
        </w:rPr>
        <w:t xml:space="preserve">избирательную комиссию </w:t>
      </w:r>
      <w:r>
        <w:rPr>
          <w:sz w:val="28"/>
          <w:szCs w:val="28"/>
        </w:rPr>
        <w:t>Удомельского округа</w:t>
      </w:r>
      <w:r w:rsidRPr="001B4041">
        <w:rPr>
          <w:sz w:val="28"/>
          <w:szCs w:val="28"/>
        </w:rPr>
        <w:t xml:space="preserve"> возложены полномочия окружной избирательной комиссии по выборам депутатов </w:t>
      </w:r>
      <w:r>
        <w:rPr>
          <w:sz w:val="28"/>
          <w:szCs w:val="28"/>
        </w:rPr>
        <w:t>Законодательного Собрания Тверской области</w:t>
      </w:r>
      <w:r w:rsidRPr="001B4041">
        <w:rPr>
          <w:sz w:val="28"/>
          <w:szCs w:val="28"/>
        </w:rPr>
        <w:t xml:space="preserve"> </w:t>
      </w:r>
      <w:r>
        <w:rPr>
          <w:sz w:val="28"/>
          <w:szCs w:val="28"/>
        </w:rPr>
        <w:t>восьмого</w:t>
      </w:r>
      <w:r w:rsidRPr="001B4041">
        <w:rPr>
          <w:sz w:val="28"/>
          <w:szCs w:val="28"/>
        </w:rPr>
        <w:t xml:space="preserve"> созыва по следующим избирательным округам: </w:t>
      </w:r>
      <w:r>
        <w:rPr>
          <w:sz w:val="28"/>
          <w:szCs w:val="28"/>
        </w:rPr>
        <w:t>Удомельский одномандатный избирательный округ №14</w:t>
      </w:r>
      <w:r w:rsidRPr="001B4041">
        <w:rPr>
          <w:sz w:val="28"/>
          <w:szCs w:val="28"/>
        </w:rPr>
        <w:t xml:space="preserve">. </w:t>
      </w:r>
    </w:p>
    <w:p w:rsidR="001B4041" w:rsidRDefault="001B4041" w:rsidP="001B4041">
      <w:pPr>
        <w:widowControl w:val="0"/>
        <w:spacing w:line="360" w:lineRule="auto"/>
        <w:ind w:firstLine="709"/>
        <w:jc w:val="both"/>
        <w:rPr>
          <w:sz w:val="28"/>
          <w:szCs w:val="28"/>
        </w:rPr>
      </w:pPr>
      <w:r w:rsidRPr="001B4041">
        <w:rPr>
          <w:sz w:val="28"/>
          <w:szCs w:val="28"/>
        </w:rPr>
        <w:t>1.3. Рабочая группа в свое</w:t>
      </w:r>
      <w:r w:rsidR="00023117">
        <w:rPr>
          <w:sz w:val="28"/>
          <w:szCs w:val="28"/>
        </w:rPr>
        <w:t>й деятельности руководствуется ф</w:t>
      </w:r>
      <w:r w:rsidRPr="001B4041">
        <w:rPr>
          <w:sz w:val="28"/>
          <w:szCs w:val="28"/>
        </w:rPr>
        <w:t xml:space="preserve">едеральными законами от 12.06.2002 № 67-ФЗ «Об основных гарантиях избирательных прав и права на участие в референдуме граждан Российской Федерации» (далее – Федеральный закон № 67-ФЗ), от 10.01.2003 № 20-ФЗ «О </w:t>
      </w:r>
      <w:r w:rsidRPr="001B4041">
        <w:rPr>
          <w:sz w:val="28"/>
          <w:szCs w:val="28"/>
        </w:rPr>
        <w:lastRenderedPageBreak/>
        <w:t xml:space="preserve">Государственной автоматизированной системе Российской Федерации «Выборы» (далее – Федеральный закон), от 27.07.2006 № 152-ФЗ «О персональных данных», иными федеральными законами, постановлением </w:t>
      </w:r>
      <w:r>
        <w:rPr>
          <w:sz w:val="28"/>
          <w:szCs w:val="28"/>
        </w:rPr>
        <w:t>избирательной комиссии Тверской области от 07.06</w:t>
      </w:r>
      <w:r w:rsidRPr="001B4041">
        <w:rPr>
          <w:sz w:val="28"/>
          <w:szCs w:val="28"/>
        </w:rPr>
        <w:t xml:space="preserve">.2026 № </w:t>
      </w:r>
      <w:r w:rsidRPr="007A6144">
        <w:rPr>
          <w:sz w:val="28"/>
          <w:szCs w:val="20"/>
        </w:rPr>
        <w:t>19</w:t>
      </w:r>
      <w:r>
        <w:rPr>
          <w:sz w:val="28"/>
          <w:szCs w:val="20"/>
        </w:rPr>
        <w:t>2</w:t>
      </w:r>
      <w:r w:rsidRPr="007A6144">
        <w:rPr>
          <w:sz w:val="28"/>
          <w:szCs w:val="20"/>
        </w:rPr>
        <w:t>/2</w:t>
      </w:r>
      <w:r>
        <w:rPr>
          <w:sz w:val="28"/>
          <w:szCs w:val="20"/>
        </w:rPr>
        <w:t>413</w:t>
      </w:r>
      <w:r w:rsidRPr="007A6144">
        <w:rPr>
          <w:sz w:val="28"/>
          <w:szCs w:val="20"/>
        </w:rPr>
        <w:t>-7</w:t>
      </w:r>
      <w:r w:rsidRPr="001B4041">
        <w:rPr>
          <w:sz w:val="28"/>
          <w:szCs w:val="28"/>
        </w:rPr>
        <w:t xml:space="preserve"> «</w:t>
      </w:r>
      <w:r>
        <w:rPr>
          <w:sz w:val="28"/>
          <w:szCs w:val="28"/>
        </w:rPr>
        <w:t xml:space="preserve">О Перечне и формах документов, </w:t>
      </w:r>
      <w:r w:rsidRPr="001B4041">
        <w:rPr>
          <w:sz w:val="28"/>
          <w:szCs w:val="28"/>
        </w:rPr>
        <w:t>представляемых кандидатами, уполномоченными представителями избирательных объединений в избирательные комиссии при проведении выборов депутатов Законодательного Собрания Тверской области восьмого созыва», Положением об обеспечении безопасности информации в Государственной автоматизированной системе Российской Федерации «Выборы», утвержденным постановлением ЦИК России</w:t>
      </w:r>
      <w:r>
        <w:rPr>
          <w:sz w:val="28"/>
          <w:szCs w:val="28"/>
        </w:rPr>
        <w:t xml:space="preserve"> </w:t>
      </w:r>
      <w:r w:rsidRPr="001B4041">
        <w:rPr>
          <w:sz w:val="28"/>
          <w:szCs w:val="28"/>
        </w:rPr>
        <w:t>от 23.07.2003 № 19/137-4, иными нормативными актами Центральной избирательной комиссии Российской Федерации, актами ФЦИ при ЦИК России, настоящим Положением, Избирательным кодексом Тверской области от 07.04</w:t>
      </w:r>
      <w:r>
        <w:rPr>
          <w:sz w:val="28"/>
          <w:szCs w:val="28"/>
        </w:rPr>
        <w:t>.2003 № 20-ЗО (далее – Кодекс).</w:t>
      </w:r>
    </w:p>
    <w:p w:rsidR="001B4041" w:rsidRPr="001B4041" w:rsidRDefault="001B4041" w:rsidP="001B4041">
      <w:pPr>
        <w:widowControl w:val="0"/>
        <w:spacing w:line="360" w:lineRule="auto"/>
        <w:ind w:firstLine="709"/>
        <w:jc w:val="both"/>
        <w:rPr>
          <w:sz w:val="28"/>
          <w:szCs w:val="28"/>
        </w:rPr>
      </w:pPr>
      <w:r w:rsidRPr="001B4041">
        <w:rPr>
          <w:sz w:val="28"/>
          <w:szCs w:val="28"/>
        </w:rPr>
        <w:t>1.4. Рабочая группа в своей деятельности использует информационные ресурсы Государственной автоматизированной систем</w:t>
      </w:r>
      <w:r w:rsidR="00023117">
        <w:rPr>
          <w:sz w:val="28"/>
          <w:szCs w:val="28"/>
        </w:rPr>
        <w:t>ы</w:t>
      </w:r>
      <w:r w:rsidRPr="001B4041">
        <w:rPr>
          <w:sz w:val="28"/>
          <w:szCs w:val="28"/>
        </w:rPr>
        <w:t xml:space="preserve"> Российской Федерации «Выборы», сведения, предоставленные органами регистрационного учета граждан Российской Федерации по месту пребывания и по месту жительства в пределах Российской Федерации, иными государственными органами, организациями и учреждениями по представлениям, запросам и обращениям Комиссии.</w:t>
      </w:r>
    </w:p>
    <w:p w:rsidR="001B4041" w:rsidRPr="001B4041" w:rsidRDefault="001B4041" w:rsidP="001B4041">
      <w:pPr>
        <w:widowControl w:val="0"/>
        <w:spacing w:line="360" w:lineRule="auto"/>
        <w:ind w:firstLine="709"/>
        <w:jc w:val="both"/>
        <w:rPr>
          <w:sz w:val="28"/>
          <w:szCs w:val="28"/>
        </w:rPr>
      </w:pPr>
      <w:r w:rsidRPr="001B4041">
        <w:rPr>
          <w:sz w:val="28"/>
          <w:szCs w:val="28"/>
        </w:rPr>
        <w:t>1.5. Рабочая группа организует работу по приему и проверке избирательных документов (далее – документы), представляемых кандидатом, выдвинутым политической партией по одномандатному избирательному округу или иным уполномоченным лицом, кандидатом, выдвинутым в порядке самовыдвижения</w:t>
      </w:r>
      <w:r>
        <w:rPr>
          <w:sz w:val="28"/>
          <w:szCs w:val="28"/>
        </w:rPr>
        <w:t xml:space="preserve"> или иным уполномоченным лицом</w:t>
      </w:r>
      <w:r w:rsidRPr="001B4041">
        <w:rPr>
          <w:sz w:val="28"/>
          <w:szCs w:val="28"/>
        </w:rPr>
        <w:t>, включая подписные листы с подписями избирателей, в Комиссию.</w:t>
      </w:r>
    </w:p>
    <w:p w:rsidR="001B4041" w:rsidRPr="001B4041" w:rsidRDefault="001B4041" w:rsidP="001B4041">
      <w:pPr>
        <w:widowControl w:val="0"/>
        <w:spacing w:line="360" w:lineRule="auto"/>
        <w:ind w:firstLine="709"/>
        <w:jc w:val="both"/>
        <w:rPr>
          <w:sz w:val="28"/>
          <w:szCs w:val="28"/>
        </w:rPr>
      </w:pPr>
      <w:r w:rsidRPr="001B4041">
        <w:rPr>
          <w:sz w:val="28"/>
          <w:szCs w:val="28"/>
        </w:rPr>
        <w:t>1.6. По результатам своей работы Рабочая группа готовит и вносит на рассмотрение Комиссии проекты соответствующих решений.</w:t>
      </w:r>
    </w:p>
    <w:p w:rsidR="001B4041" w:rsidRPr="001B4041" w:rsidRDefault="001B4041" w:rsidP="001B4041">
      <w:pPr>
        <w:spacing w:line="360" w:lineRule="auto"/>
        <w:ind w:firstLine="709"/>
        <w:jc w:val="both"/>
        <w:rPr>
          <w:sz w:val="28"/>
          <w:szCs w:val="28"/>
        </w:rPr>
      </w:pPr>
      <w:r w:rsidRPr="001B4041">
        <w:rPr>
          <w:sz w:val="28"/>
          <w:szCs w:val="28"/>
        </w:rPr>
        <w:lastRenderedPageBreak/>
        <w:t>1.7. Документы Рабочей группы передаются на архивное хранение</w:t>
      </w:r>
      <w:r>
        <w:rPr>
          <w:sz w:val="28"/>
          <w:szCs w:val="28"/>
        </w:rPr>
        <w:t xml:space="preserve"> </w:t>
      </w:r>
      <w:r w:rsidRPr="001B4041">
        <w:rPr>
          <w:sz w:val="28"/>
          <w:szCs w:val="28"/>
        </w:rPr>
        <w:t xml:space="preserve">в соответствии с установленным порядком. </w:t>
      </w:r>
    </w:p>
    <w:p w:rsidR="001B4041" w:rsidRPr="001B4041" w:rsidRDefault="001B4041" w:rsidP="001B4041">
      <w:pPr>
        <w:spacing w:line="360" w:lineRule="auto"/>
        <w:ind w:firstLine="709"/>
        <w:jc w:val="center"/>
        <w:rPr>
          <w:b/>
          <w:bCs/>
          <w:color w:val="000000"/>
          <w:sz w:val="28"/>
          <w:szCs w:val="28"/>
        </w:rPr>
      </w:pPr>
      <w:r w:rsidRPr="001B4041">
        <w:rPr>
          <w:b/>
          <w:bCs/>
          <w:color w:val="000000"/>
          <w:sz w:val="28"/>
          <w:szCs w:val="28"/>
        </w:rPr>
        <w:t>2. Задачи и полномочия</w:t>
      </w:r>
    </w:p>
    <w:p w:rsidR="001B4041" w:rsidRPr="001B4041" w:rsidRDefault="001B4041" w:rsidP="001B4041">
      <w:pPr>
        <w:widowControl w:val="0"/>
        <w:spacing w:line="360" w:lineRule="auto"/>
        <w:ind w:firstLine="709"/>
        <w:jc w:val="both"/>
        <w:rPr>
          <w:sz w:val="28"/>
          <w:szCs w:val="28"/>
        </w:rPr>
      </w:pPr>
      <w:r w:rsidRPr="001B4041">
        <w:rPr>
          <w:sz w:val="28"/>
          <w:szCs w:val="28"/>
        </w:rPr>
        <w:t xml:space="preserve">2.1. Задачами Рабочей группы являются прием документов, представляемых кандидатами, проверка их соответствия требованиями Федерального закона № 67-ФЗ, Федерального закона № 20-ФЗ, Кодекса, подготовка соответствующих проектов решений Комиссии. </w:t>
      </w:r>
    </w:p>
    <w:p w:rsidR="001B4041" w:rsidRPr="001B4041" w:rsidRDefault="00023117" w:rsidP="001B4041">
      <w:pPr>
        <w:tabs>
          <w:tab w:val="left" w:pos="851"/>
          <w:tab w:val="left" w:pos="993"/>
        </w:tabs>
        <w:spacing w:line="360" w:lineRule="auto"/>
        <w:ind w:firstLine="709"/>
        <w:jc w:val="both"/>
        <w:rPr>
          <w:b/>
          <w:sz w:val="28"/>
          <w:szCs w:val="28"/>
        </w:rPr>
      </w:pPr>
      <w:r>
        <w:rPr>
          <w:sz w:val="28"/>
          <w:szCs w:val="28"/>
        </w:rPr>
        <w:t>2.2</w:t>
      </w:r>
      <w:r w:rsidR="001B4041" w:rsidRPr="001B4041">
        <w:rPr>
          <w:sz w:val="28"/>
          <w:szCs w:val="28"/>
        </w:rPr>
        <w:t>.</w:t>
      </w:r>
      <w:r w:rsidR="001B4041" w:rsidRPr="001B4041">
        <w:rPr>
          <w:b/>
          <w:sz w:val="28"/>
          <w:szCs w:val="28"/>
        </w:rPr>
        <w:t xml:space="preserve"> При проведении выборов депутатов Законодательного Собрания Тверской области восьмого созыва:</w:t>
      </w:r>
    </w:p>
    <w:p w:rsidR="001B4041" w:rsidRPr="001B4041" w:rsidRDefault="001B4041" w:rsidP="001B4041">
      <w:pPr>
        <w:tabs>
          <w:tab w:val="left" w:pos="851"/>
          <w:tab w:val="left" w:pos="993"/>
        </w:tabs>
        <w:spacing w:line="360" w:lineRule="auto"/>
        <w:ind w:firstLine="709"/>
        <w:jc w:val="both"/>
        <w:rPr>
          <w:color w:val="000000"/>
          <w:sz w:val="28"/>
          <w:szCs w:val="28"/>
        </w:rPr>
      </w:pPr>
      <w:r w:rsidRPr="001B4041">
        <w:rPr>
          <w:color w:val="000000"/>
          <w:sz w:val="28"/>
          <w:szCs w:val="28"/>
        </w:rPr>
        <w:t xml:space="preserve">- принимает документы, представляемые в Комиссию </w:t>
      </w:r>
      <w:r w:rsidR="00023117">
        <w:rPr>
          <w:color w:val="000000"/>
          <w:sz w:val="28"/>
          <w:szCs w:val="28"/>
        </w:rPr>
        <w:t>кандидатами</w:t>
      </w:r>
      <w:r w:rsidRPr="001B4041">
        <w:rPr>
          <w:color w:val="000000"/>
          <w:sz w:val="28"/>
          <w:szCs w:val="28"/>
        </w:rPr>
        <w:t xml:space="preserve">, необходимые для выдвижения и регистрации </w:t>
      </w:r>
      <w:r w:rsidRPr="001B4041">
        <w:rPr>
          <w:bCs/>
          <w:color w:val="000000"/>
          <w:sz w:val="28"/>
          <w:szCs w:val="28"/>
        </w:rPr>
        <w:t xml:space="preserve">на выборах депутатов Законодательного Собрания Тверской </w:t>
      </w:r>
      <w:r w:rsidRPr="001B4041">
        <w:rPr>
          <w:color w:val="000000"/>
          <w:sz w:val="28"/>
          <w:szCs w:val="28"/>
        </w:rPr>
        <w:t>области восьмого созыва, документы по выбытию кандидатов;</w:t>
      </w:r>
    </w:p>
    <w:p w:rsidR="001B4041" w:rsidRPr="001B4041" w:rsidRDefault="001B4041" w:rsidP="001B4041">
      <w:pPr>
        <w:widowControl w:val="0"/>
        <w:tabs>
          <w:tab w:val="left" w:pos="851"/>
          <w:tab w:val="left" w:pos="993"/>
        </w:tabs>
        <w:spacing w:line="360" w:lineRule="auto"/>
        <w:ind w:firstLine="709"/>
        <w:jc w:val="both"/>
        <w:rPr>
          <w:sz w:val="28"/>
          <w:szCs w:val="28"/>
        </w:rPr>
      </w:pPr>
      <w:r w:rsidRPr="001B4041">
        <w:rPr>
          <w:sz w:val="28"/>
          <w:szCs w:val="28"/>
        </w:rPr>
        <w:t xml:space="preserve">- принимает от </w:t>
      </w:r>
      <w:r w:rsidR="00023117">
        <w:rPr>
          <w:sz w:val="28"/>
          <w:szCs w:val="28"/>
        </w:rPr>
        <w:t>кандидатов</w:t>
      </w:r>
      <w:r w:rsidRPr="001B4041">
        <w:rPr>
          <w:sz w:val="28"/>
          <w:szCs w:val="28"/>
        </w:rPr>
        <w:t xml:space="preserve"> подписные листы</w:t>
      </w:r>
      <w:r w:rsidR="008542D3">
        <w:rPr>
          <w:sz w:val="28"/>
          <w:szCs w:val="28"/>
        </w:rPr>
        <w:t xml:space="preserve"> </w:t>
      </w:r>
      <w:r w:rsidRPr="001B4041">
        <w:rPr>
          <w:sz w:val="28"/>
          <w:szCs w:val="28"/>
        </w:rPr>
        <w:t>с подписями избирателей в поддержку выдвижения кандидатов в депутаты Законодательного Собрания Тверской области восьмого созыва;</w:t>
      </w:r>
    </w:p>
    <w:p w:rsidR="001B4041" w:rsidRPr="001B4041" w:rsidRDefault="001B4041" w:rsidP="001B4041">
      <w:pPr>
        <w:tabs>
          <w:tab w:val="left" w:pos="851"/>
          <w:tab w:val="left" w:pos="993"/>
        </w:tabs>
        <w:spacing w:line="360" w:lineRule="auto"/>
        <w:ind w:firstLine="709"/>
        <w:jc w:val="both"/>
        <w:rPr>
          <w:color w:val="000000"/>
          <w:sz w:val="28"/>
          <w:szCs w:val="28"/>
        </w:rPr>
      </w:pPr>
      <w:r w:rsidRPr="001B4041">
        <w:rPr>
          <w:color w:val="000000"/>
          <w:sz w:val="28"/>
          <w:szCs w:val="28"/>
        </w:rPr>
        <w:t xml:space="preserve">- принимает и проверяет документы, необходимые для регистрации уполномоченных представителей по финансовым вопросам и доверенных лиц </w:t>
      </w:r>
      <w:r w:rsidR="00023117">
        <w:rPr>
          <w:color w:val="000000"/>
          <w:sz w:val="28"/>
          <w:szCs w:val="28"/>
        </w:rPr>
        <w:t>кандидатов</w:t>
      </w:r>
      <w:r w:rsidRPr="001B4041">
        <w:rPr>
          <w:color w:val="000000"/>
          <w:sz w:val="28"/>
          <w:szCs w:val="28"/>
        </w:rPr>
        <w:t>;</w:t>
      </w:r>
    </w:p>
    <w:p w:rsidR="001B4041" w:rsidRPr="001B4041" w:rsidRDefault="001B4041" w:rsidP="001B4041">
      <w:pPr>
        <w:tabs>
          <w:tab w:val="left" w:pos="851"/>
          <w:tab w:val="left" w:pos="993"/>
        </w:tabs>
        <w:spacing w:line="360" w:lineRule="auto"/>
        <w:ind w:firstLine="709"/>
        <w:jc w:val="both"/>
        <w:rPr>
          <w:color w:val="000000"/>
          <w:sz w:val="28"/>
          <w:szCs w:val="28"/>
        </w:rPr>
      </w:pPr>
      <w:r w:rsidRPr="001B4041">
        <w:rPr>
          <w:color w:val="000000"/>
          <w:sz w:val="28"/>
          <w:szCs w:val="28"/>
        </w:rPr>
        <w:t xml:space="preserve">- проверяет наличие документов, представленных на бумажном носителе и в машиночитаемом виде в соответствии с Федеральным законом № 67-ФЗ и Кодексом и выдает </w:t>
      </w:r>
      <w:r w:rsidR="00023117">
        <w:rPr>
          <w:color w:val="000000"/>
          <w:sz w:val="28"/>
          <w:szCs w:val="28"/>
        </w:rPr>
        <w:t>кандидату</w:t>
      </w:r>
      <w:r w:rsidRPr="001B4041">
        <w:rPr>
          <w:color w:val="000000"/>
          <w:sz w:val="28"/>
          <w:szCs w:val="28"/>
        </w:rPr>
        <w:t xml:space="preserve"> документ, подтверждающий прием всех представленных в Комиссию документов,</w:t>
      </w:r>
      <w:r w:rsidR="00023117" w:rsidRPr="001B4041">
        <w:rPr>
          <w:color w:val="000000"/>
          <w:sz w:val="28"/>
          <w:szCs w:val="28"/>
        </w:rPr>
        <w:t xml:space="preserve"> </w:t>
      </w:r>
      <w:r w:rsidRPr="001B4041">
        <w:rPr>
          <w:color w:val="000000"/>
          <w:sz w:val="28"/>
          <w:szCs w:val="28"/>
        </w:rPr>
        <w:t>с указанием даты и времени начала и окончания приема;</w:t>
      </w:r>
    </w:p>
    <w:p w:rsidR="001B4041" w:rsidRPr="001B4041" w:rsidRDefault="001B4041" w:rsidP="001B4041">
      <w:pPr>
        <w:widowControl w:val="0"/>
        <w:tabs>
          <w:tab w:val="left" w:pos="851"/>
          <w:tab w:val="left" w:pos="993"/>
        </w:tabs>
        <w:spacing w:line="360" w:lineRule="auto"/>
        <w:ind w:firstLine="709"/>
        <w:jc w:val="both"/>
        <w:rPr>
          <w:color w:val="000000"/>
          <w:sz w:val="28"/>
          <w:szCs w:val="28"/>
        </w:rPr>
      </w:pPr>
      <w:r w:rsidRPr="001B4041">
        <w:rPr>
          <w:color w:val="000000"/>
          <w:sz w:val="28"/>
          <w:szCs w:val="28"/>
        </w:rPr>
        <w:t xml:space="preserve">- проверяет достоверность сведений, представленных </w:t>
      </w:r>
      <w:r w:rsidR="00023117">
        <w:rPr>
          <w:color w:val="000000"/>
          <w:sz w:val="28"/>
          <w:szCs w:val="28"/>
        </w:rPr>
        <w:t>кандидатами</w:t>
      </w:r>
      <w:r w:rsidRPr="001B4041">
        <w:rPr>
          <w:color w:val="000000"/>
          <w:sz w:val="28"/>
          <w:szCs w:val="28"/>
        </w:rPr>
        <w:t>;</w:t>
      </w:r>
    </w:p>
    <w:p w:rsidR="001B4041" w:rsidRPr="001B4041" w:rsidRDefault="001B4041" w:rsidP="001B4041">
      <w:pPr>
        <w:widowControl w:val="0"/>
        <w:tabs>
          <w:tab w:val="left" w:pos="851"/>
          <w:tab w:val="left" w:pos="993"/>
        </w:tabs>
        <w:spacing w:line="360" w:lineRule="auto"/>
        <w:ind w:firstLine="709"/>
        <w:jc w:val="both"/>
        <w:rPr>
          <w:sz w:val="28"/>
          <w:szCs w:val="28"/>
        </w:rPr>
      </w:pPr>
      <w:r w:rsidRPr="001B4041">
        <w:rPr>
          <w:sz w:val="28"/>
          <w:szCs w:val="28"/>
        </w:rPr>
        <w:t>- проводит случайную выборку подписных листов с подписями избирателей в поддержку выдвижения кандидатов;</w:t>
      </w:r>
    </w:p>
    <w:p w:rsidR="001B4041" w:rsidRPr="001B4041" w:rsidRDefault="001B4041" w:rsidP="001B4041">
      <w:pPr>
        <w:widowControl w:val="0"/>
        <w:tabs>
          <w:tab w:val="left" w:pos="851"/>
          <w:tab w:val="left" w:pos="993"/>
        </w:tabs>
        <w:spacing w:line="360" w:lineRule="auto"/>
        <w:ind w:firstLine="709"/>
        <w:jc w:val="both"/>
        <w:rPr>
          <w:sz w:val="28"/>
          <w:szCs w:val="28"/>
        </w:rPr>
      </w:pPr>
      <w:r w:rsidRPr="001B4041">
        <w:rPr>
          <w:sz w:val="28"/>
          <w:szCs w:val="28"/>
        </w:rPr>
        <w:t>- проводит проверку соблюдения порядка сбора подписей избирателей и оформления подписных листов;</w:t>
      </w:r>
    </w:p>
    <w:p w:rsidR="001B4041" w:rsidRPr="001B4041" w:rsidRDefault="001B4041" w:rsidP="001B4041">
      <w:pPr>
        <w:widowControl w:val="0"/>
        <w:tabs>
          <w:tab w:val="left" w:pos="851"/>
          <w:tab w:val="left" w:pos="993"/>
        </w:tabs>
        <w:spacing w:line="360" w:lineRule="auto"/>
        <w:ind w:firstLine="709"/>
        <w:jc w:val="both"/>
        <w:rPr>
          <w:sz w:val="28"/>
          <w:szCs w:val="28"/>
        </w:rPr>
      </w:pPr>
      <w:r w:rsidRPr="001B4041">
        <w:rPr>
          <w:sz w:val="28"/>
          <w:szCs w:val="28"/>
        </w:rPr>
        <w:t xml:space="preserve">- подготавливает ведомости проверки подписных листов и итоговые </w:t>
      </w:r>
      <w:r w:rsidRPr="001B4041">
        <w:rPr>
          <w:sz w:val="28"/>
          <w:szCs w:val="28"/>
        </w:rPr>
        <w:lastRenderedPageBreak/>
        <w:t>протоколы проверки подписных листов;</w:t>
      </w:r>
    </w:p>
    <w:p w:rsidR="001B4041" w:rsidRPr="001B4041" w:rsidRDefault="001B4041" w:rsidP="001B4041">
      <w:pPr>
        <w:widowControl w:val="0"/>
        <w:tabs>
          <w:tab w:val="left" w:pos="851"/>
          <w:tab w:val="left" w:pos="993"/>
        </w:tabs>
        <w:spacing w:line="360" w:lineRule="auto"/>
        <w:ind w:firstLine="709"/>
        <w:jc w:val="both"/>
        <w:rPr>
          <w:color w:val="000000"/>
          <w:sz w:val="28"/>
          <w:szCs w:val="28"/>
        </w:rPr>
      </w:pPr>
      <w:r w:rsidRPr="001B4041">
        <w:rPr>
          <w:color w:val="000000"/>
          <w:sz w:val="28"/>
          <w:szCs w:val="28"/>
        </w:rPr>
        <w:t xml:space="preserve">- направляет представления о проверке достоверности сведений, представленных </w:t>
      </w:r>
      <w:r w:rsidR="00023117">
        <w:rPr>
          <w:color w:val="000000"/>
          <w:sz w:val="28"/>
          <w:szCs w:val="28"/>
        </w:rPr>
        <w:t>кандидатами</w:t>
      </w:r>
      <w:r w:rsidRPr="001B4041">
        <w:rPr>
          <w:color w:val="000000"/>
          <w:sz w:val="28"/>
          <w:szCs w:val="28"/>
        </w:rPr>
        <w:t>, в соответствующие уполномоченные органы и контролирует их исполнение;</w:t>
      </w:r>
    </w:p>
    <w:p w:rsidR="001B4041" w:rsidRPr="001B4041" w:rsidRDefault="001B4041" w:rsidP="001B4041">
      <w:pPr>
        <w:widowControl w:val="0"/>
        <w:spacing w:line="360" w:lineRule="auto"/>
        <w:ind w:firstLine="709"/>
        <w:jc w:val="both"/>
        <w:rPr>
          <w:color w:val="000000"/>
          <w:sz w:val="28"/>
          <w:szCs w:val="28"/>
        </w:rPr>
      </w:pPr>
      <w:r w:rsidRPr="001B4041">
        <w:rPr>
          <w:color w:val="000000"/>
          <w:sz w:val="28"/>
          <w:szCs w:val="28"/>
        </w:rPr>
        <w:t>- организует проведение проверок на наличие статуса иностранного агента и на включение в единый реестр сведений о лицах, причастных</w:t>
      </w:r>
      <w:r w:rsidR="00023117">
        <w:rPr>
          <w:color w:val="000000"/>
          <w:sz w:val="28"/>
          <w:szCs w:val="28"/>
        </w:rPr>
        <w:t xml:space="preserve"> </w:t>
      </w:r>
      <w:r w:rsidRPr="001B4041">
        <w:rPr>
          <w:color w:val="000000"/>
          <w:sz w:val="28"/>
          <w:szCs w:val="28"/>
        </w:rPr>
        <w:t>к деятельности экстремистской или террористической организации,</w:t>
      </w:r>
      <w:r w:rsidR="00023117" w:rsidRPr="001B4041">
        <w:rPr>
          <w:color w:val="000000"/>
          <w:sz w:val="28"/>
          <w:szCs w:val="28"/>
        </w:rPr>
        <w:t xml:space="preserve"> </w:t>
      </w:r>
      <w:r w:rsidRPr="001B4041">
        <w:rPr>
          <w:color w:val="000000"/>
          <w:sz w:val="28"/>
          <w:szCs w:val="28"/>
        </w:rPr>
        <w:t xml:space="preserve">в отношении доверенных лиц </w:t>
      </w:r>
      <w:r w:rsidR="00023117">
        <w:rPr>
          <w:color w:val="000000"/>
          <w:sz w:val="28"/>
          <w:szCs w:val="28"/>
        </w:rPr>
        <w:t>кандидата</w:t>
      </w:r>
      <w:r w:rsidRPr="001B4041">
        <w:rPr>
          <w:color w:val="000000"/>
          <w:sz w:val="28"/>
          <w:szCs w:val="28"/>
        </w:rPr>
        <w:t xml:space="preserve">, уполномоченного представителя </w:t>
      </w:r>
      <w:r w:rsidR="00023117">
        <w:rPr>
          <w:color w:val="000000"/>
          <w:sz w:val="28"/>
          <w:szCs w:val="28"/>
        </w:rPr>
        <w:t>кандидата</w:t>
      </w:r>
      <w:r w:rsidRPr="001B4041">
        <w:rPr>
          <w:color w:val="000000"/>
          <w:sz w:val="28"/>
          <w:szCs w:val="28"/>
        </w:rPr>
        <w:t xml:space="preserve"> по финансовым вопросам;</w:t>
      </w:r>
    </w:p>
    <w:p w:rsidR="001B4041" w:rsidRPr="001B4041" w:rsidRDefault="001B4041" w:rsidP="001B4041">
      <w:pPr>
        <w:tabs>
          <w:tab w:val="left" w:pos="851"/>
          <w:tab w:val="left" w:pos="993"/>
        </w:tabs>
        <w:spacing w:line="360" w:lineRule="auto"/>
        <w:ind w:firstLine="709"/>
        <w:jc w:val="both"/>
        <w:rPr>
          <w:color w:val="000000"/>
          <w:sz w:val="28"/>
          <w:szCs w:val="28"/>
        </w:rPr>
      </w:pPr>
      <w:r w:rsidRPr="001B4041">
        <w:rPr>
          <w:color w:val="000000"/>
          <w:sz w:val="28"/>
          <w:szCs w:val="28"/>
        </w:rPr>
        <w:t xml:space="preserve">- готовит информацию о выявленных фактах недостоверности данных, представленных </w:t>
      </w:r>
      <w:r w:rsidR="00023117">
        <w:rPr>
          <w:color w:val="000000"/>
          <w:sz w:val="28"/>
          <w:szCs w:val="28"/>
        </w:rPr>
        <w:t>кандидатами</w:t>
      </w:r>
      <w:r w:rsidRPr="001B4041">
        <w:rPr>
          <w:color w:val="000000"/>
          <w:sz w:val="28"/>
          <w:szCs w:val="28"/>
        </w:rPr>
        <w:t>;</w:t>
      </w:r>
    </w:p>
    <w:p w:rsidR="001B4041" w:rsidRPr="001B4041" w:rsidRDefault="001B4041" w:rsidP="001B4041">
      <w:pPr>
        <w:widowControl w:val="0"/>
        <w:spacing w:line="360" w:lineRule="auto"/>
        <w:ind w:firstLine="709"/>
        <w:jc w:val="both"/>
        <w:rPr>
          <w:sz w:val="28"/>
          <w:szCs w:val="28"/>
        </w:rPr>
      </w:pPr>
      <w:r w:rsidRPr="001B4041">
        <w:rPr>
          <w:bCs/>
          <w:color w:val="000000"/>
          <w:sz w:val="28"/>
          <w:szCs w:val="28"/>
        </w:rPr>
        <w:t xml:space="preserve">- во взаимодействии с контрольно-ревизионной службой при Комиссии готовит к размещению на официальном сайте Комиссии в сети Интернет сведения о доходах и об имуществе кандидатов, зарегистрированных по </w:t>
      </w:r>
      <w:r w:rsidR="00023117">
        <w:rPr>
          <w:sz w:val="28"/>
          <w:szCs w:val="28"/>
        </w:rPr>
        <w:t>Удомельскому одномандатному</w:t>
      </w:r>
      <w:r w:rsidRPr="001B4041">
        <w:rPr>
          <w:sz w:val="28"/>
          <w:szCs w:val="28"/>
        </w:rPr>
        <w:t xml:space="preserve"> избирательному округу</w:t>
      </w:r>
      <w:r w:rsidR="00023117">
        <w:rPr>
          <w:sz w:val="28"/>
          <w:szCs w:val="28"/>
        </w:rPr>
        <w:t xml:space="preserve"> №14</w:t>
      </w:r>
      <w:r w:rsidRPr="001B4041">
        <w:rPr>
          <w:sz w:val="28"/>
          <w:szCs w:val="28"/>
        </w:rPr>
        <w:t xml:space="preserve"> на выборах депутатов Законодательного Собрания Тверской области восьмого созыва,</w:t>
      </w:r>
      <w:r w:rsidRPr="001B4041">
        <w:rPr>
          <w:bCs/>
          <w:color w:val="000000"/>
          <w:sz w:val="28"/>
          <w:szCs w:val="28"/>
        </w:rPr>
        <w:t xml:space="preserve"> о доходах и об имуществе их супругов и несовершеннолетних детей, о расходах указанных лиц, информацию </w:t>
      </w:r>
      <w:r w:rsidRPr="001B4041">
        <w:rPr>
          <w:sz w:val="28"/>
          <w:szCs w:val="28"/>
        </w:rPr>
        <w:t>о фактах представления кандидатом оказавшихся недостоверными сведений, предусмотренных пунктом 3, подпунктами «а»</w:t>
      </w:r>
      <w:r w:rsidR="00023117" w:rsidRPr="001B4041">
        <w:rPr>
          <w:sz w:val="28"/>
          <w:szCs w:val="28"/>
        </w:rPr>
        <w:t xml:space="preserve"> </w:t>
      </w:r>
      <w:r w:rsidRPr="001B4041">
        <w:rPr>
          <w:sz w:val="28"/>
          <w:szCs w:val="28"/>
        </w:rPr>
        <w:t>и «б» пункта 3</w:t>
      </w:r>
      <w:r w:rsidRPr="001B4041">
        <w:rPr>
          <w:sz w:val="28"/>
          <w:szCs w:val="28"/>
          <w:vertAlign w:val="superscript"/>
        </w:rPr>
        <w:t>1</w:t>
      </w:r>
      <w:r w:rsidRPr="001B4041">
        <w:rPr>
          <w:sz w:val="28"/>
          <w:szCs w:val="28"/>
        </w:rPr>
        <w:t xml:space="preserve"> статьи 33 Федерального закона № 67-ФЗ, подпунктами «м»</w:t>
      </w:r>
      <w:r w:rsidR="00023117" w:rsidRPr="001B4041">
        <w:rPr>
          <w:sz w:val="28"/>
          <w:szCs w:val="28"/>
        </w:rPr>
        <w:t xml:space="preserve"> </w:t>
      </w:r>
      <w:r w:rsidRPr="001B4041">
        <w:rPr>
          <w:sz w:val="28"/>
          <w:szCs w:val="28"/>
        </w:rPr>
        <w:t>и «о» пункта 2 статьи 32 Кодекса (если такая информация имеется),</w:t>
      </w:r>
      <w:r w:rsidR="00023117" w:rsidRPr="001B4041">
        <w:rPr>
          <w:sz w:val="28"/>
          <w:szCs w:val="28"/>
        </w:rPr>
        <w:t xml:space="preserve"> </w:t>
      </w:r>
      <w:r w:rsidRPr="001B4041">
        <w:rPr>
          <w:sz w:val="28"/>
          <w:szCs w:val="28"/>
        </w:rPr>
        <w:t>в объеме, установленном нормативными актами Комиссии;</w:t>
      </w:r>
    </w:p>
    <w:p w:rsidR="001B4041" w:rsidRPr="001B4041" w:rsidRDefault="001B4041" w:rsidP="001B4041">
      <w:pPr>
        <w:widowControl w:val="0"/>
        <w:spacing w:line="360" w:lineRule="auto"/>
        <w:ind w:firstLine="709"/>
        <w:jc w:val="both"/>
        <w:rPr>
          <w:bCs/>
          <w:color w:val="000000"/>
          <w:sz w:val="28"/>
          <w:szCs w:val="28"/>
        </w:rPr>
      </w:pPr>
      <w:r w:rsidRPr="001B4041">
        <w:rPr>
          <w:sz w:val="28"/>
          <w:szCs w:val="28"/>
        </w:rPr>
        <w:t>- готовит к опубликованию в периодических печатных изданиях и на официальном сайте Комиссии в сети Интернет сведения о кандидатах</w:t>
      </w:r>
      <w:r w:rsidR="00023117">
        <w:rPr>
          <w:sz w:val="28"/>
          <w:szCs w:val="28"/>
        </w:rPr>
        <w:t xml:space="preserve"> </w:t>
      </w:r>
      <w:r w:rsidRPr="001B4041">
        <w:rPr>
          <w:sz w:val="28"/>
          <w:szCs w:val="28"/>
        </w:rPr>
        <w:t>в порядке и объеме, предусмотренном нормативными актами Комиссии,</w:t>
      </w:r>
      <w:r w:rsidR="00023117" w:rsidRPr="001B4041">
        <w:rPr>
          <w:sz w:val="28"/>
          <w:szCs w:val="28"/>
        </w:rPr>
        <w:t xml:space="preserve"> </w:t>
      </w:r>
      <w:r w:rsidRPr="001B4041">
        <w:rPr>
          <w:sz w:val="28"/>
          <w:szCs w:val="28"/>
        </w:rPr>
        <w:t>к направлению в средства массовой информации сведения о выявленных</w:t>
      </w:r>
      <w:r w:rsidRPr="001B4041">
        <w:rPr>
          <w:bCs/>
          <w:color w:val="000000"/>
          <w:sz w:val="28"/>
          <w:szCs w:val="28"/>
        </w:rPr>
        <w:t xml:space="preserve"> фактах недостоверности представленных кандидатами сведений;</w:t>
      </w:r>
    </w:p>
    <w:p w:rsidR="001B4041" w:rsidRPr="001B4041" w:rsidRDefault="001B4041" w:rsidP="001B4041">
      <w:pPr>
        <w:widowControl w:val="0"/>
        <w:spacing w:line="360" w:lineRule="auto"/>
        <w:ind w:firstLine="709"/>
        <w:jc w:val="both"/>
        <w:rPr>
          <w:bCs/>
          <w:color w:val="000000"/>
          <w:sz w:val="28"/>
          <w:szCs w:val="28"/>
        </w:rPr>
      </w:pPr>
      <w:r w:rsidRPr="001B4041">
        <w:rPr>
          <w:bCs/>
          <w:color w:val="000000"/>
          <w:sz w:val="28"/>
          <w:szCs w:val="28"/>
        </w:rPr>
        <w:t>- готовит материалы, необходимые в случае обжалования решений Комиссии о регистрации либо об отказе в регистрации кандидатов;</w:t>
      </w:r>
    </w:p>
    <w:p w:rsidR="001B4041" w:rsidRPr="001B4041" w:rsidRDefault="001B4041" w:rsidP="001B4041">
      <w:pPr>
        <w:widowControl w:val="0"/>
        <w:spacing w:line="360" w:lineRule="auto"/>
        <w:ind w:firstLine="709"/>
        <w:jc w:val="both"/>
        <w:rPr>
          <w:bCs/>
          <w:color w:val="000000"/>
          <w:sz w:val="28"/>
          <w:szCs w:val="28"/>
        </w:rPr>
      </w:pPr>
      <w:r w:rsidRPr="001B4041">
        <w:rPr>
          <w:bCs/>
          <w:color w:val="000000"/>
          <w:sz w:val="28"/>
          <w:szCs w:val="28"/>
        </w:rPr>
        <w:t xml:space="preserve">- готовит проекты решений Комиссии по направлениям деятельности </w:t>
      </w:r>
      <w:r w:rsidRPr="001B4041">
        <w:rPr>
          <w:bCs/>
          <w:color w:val="000000"/>
          <w:sz w:val="28"/>
          <w:szCs w:val="28"/>
        </w:rPr>
        <w:lastRenderedPageBreak/>
        <w:t>Рабочей группы;</w:t>
      </w:r>
    </w:p>
    <w:p w:rsidR="001B4041" w:rsidRPr="001B4041" w:rsidRDefault="001B4041" w:rsidP="001B4041">
      <w:pPr>
        <w:spacing w:line="360" w:lineRule="auto"/>
        <w:ind w:firstLine="567"/>
        <w:jc w:val="both"/>
        <w:rPr>
          <w:bCs/>
          <w:sz w:val="28"/>
          <w:szCs w:val="28"/>
        </w:rPr>
      </w:pPr>
      <w:r w:rsidRPr="001B4041">
        <w:rPr>
          <w:bCs/>
          <w:sz w:val="28"/>
          <w:szCs w:val="28"/>
        </w:rPr>
        <w:t xml:space="preserve">- вносит на заседание </w:t>
      </w:r>
      <w:r w:rsidR="00023117">
        <w:rPr>
          <w:bCs/>
          <w:sz w:val="28"/>
          <w:szCs w:val="28"/>
        </w:rPr>
        <w:t xml:space="preserve">территориальной </w:t>
      </w:r>
      <w:r w:rsidRPr="001B4041">
        <w:rPr>
          <w:bCs/>
          <w:sz w:val="28"/>
          <w:szCs w:val="28"/>
        </w:rPr>
        <w:t xml:space="preserve">избирательной комиссии </w:t>
      </w:r>
      <w:r w:rsidR="00023117">
        <w:rPr>
          <w:bCs/>
          <w:sz w:val="28"/>
          <w:szCs w:val="28"/>
        </w:rPr>
        <w:t>Удомельского округа</w:t>
      </w:r>
      <w:r w:rsidRPr="001B4041">
        <w:rPr>
          <w:bCs/>
          <w:sz w:val="28"/>
          <w:szCs w:val="28"/>
        </w:rPr>
        <w:t xml:space="preserve"> проекты постановлений по направлению своей деятельности. </w:t>
      </w:r>
    </w:p>
    <w:p w:rsidR="001B4041" w:rsidRPr="001B4041" w:rsidRDefault="001B4041" w:rsidP="001B4041">
      <w:pPr>
        <w:widowControl w:val="0"/>
        <w:spacing w:line="360" w:lineRule="auto"/>
        <w:ind w:firstLine="709"/>
        <w:jc w:val="both"/>
        <w:rPr>
          <w:bCs/>
          <w:color w:val="000000"/>
          <w:sz w:val="28"/>
          <w:szCs w:val="28"/>
        </w:rPr>
      </w:pPr>
      <w:r w:rsidRPr="001B4041">
        <w:rPr>
          <w:bCs/>
          <w:color w:val="000000"/>
          <w:sz w:val="28"/>
          <w:szCs w:val="28"/>
        </w:rPr>
        <w:t>- осуществляет иные полномочия в целях реализации возложенных на Рабочую группу задач.</w:t>
      </w:r>
    </w:p>
    <w:p w:rsidR="001B4041" w:rsidRPr="001B4041" w:rsidRDefault="001B4041" w:rsidP="001B4041">
      <w:pPr>
        <w:tabs>
          <w:tab w:val="left" w:pos="426"/>
        </w:tabs>
        <w:spacing w:after="120"/>
        <w:ind w:left="357"/>
        <w:jc w:val="center"/>
        <w:rPr>
          <w:b/>
          <w:bCs/>
          <w:sz w:val="28"/>
          <w:szCs w:val="28"/>
        </w:rPr>
      </w:pPr>
      <w:r w:rsidRPr="001B4041">
        <w:rPr>
          <w:b/>
          <w:bCs/>
          <w:sz w:val="28"/>
          <w:szCs w:val="28"/>
        </w:rPr>
        <w:t>3. Организация работы Рабочей группы</w:t>
      </w:r>
    </w:p>
    <w:p w:rsidR="001B4041" w:rsidRPr="001B4041" w:rsidRDefault="001B4041" w:rsidP="001B4041">
      <w:pPr>
        <w:spacing w:line="360" w:lineRule="auto"/>
        <w:ind w:firstLine="709"/>
        <w:jc w:val="both"/>
        <w:rPr>
          <w:sz w:val="28"/>
          <w:szCs w:val="28"/>
        </w:rPr>
      </w:pPr>
      <w:r w:rsidRPr="001B4041">
        <w:rPr>
          <w:szCs w:val="28"/>
        </w:rPr>
        <w:t>3.1. </w:t>
      </w:r>
      <w:r w:rsidRPr="001B4041">
        <w:rPr>
          <w:sz w:val="28"/>
          <w:szCs w:val="28"/>
        </w:rPr>
        <w:t>Рабочая группа формируется из числа членов Комиссии</w:t>
      </w:r>
      <w:r w:rsidR="00023117">
        <w:rPr>
          <w:sz w:val="28"/>
          <w:szCs w:val="28"/>
        </w:rPr>
        <w:t xml:space="preserve"> с правом решающего голоса</w:t>
      </w:r>
      <w:r w:rsidRPr="001B4041">
        <w:rPr>
          <w:sz w:val="28"/>
          <w:szCs w:val="28"/>
        </w:rPr>
        <w:t>.</w:t>
      </w:r>
    </w:p>
    <w:p w:rsidR="001B4041" w:rsidRPr="001B4041" w:rsidRDefault="001B4041" w:rsidP="001B4041">
      <w:pPr>
        <w:spacing w:line="360" w:lineRule="auto"/>
        <w:ind w:firstLine="709"/>
        <w:jc w:val="both"/>
        <w:rPr>
          <w:sz w:val="28"/>
          <w:szCs w:val="28"/>
        </w:rPr>
      </w:pPr>
      <w:r w:rsidRPr="001B4041">
        <w:rPr>
          <w:sz w:val="28"/>
          <w:szCs w:val="28"/>
        </w:rPr>
        <w:t>Постановлением Комиссии утверждается состав Рабочей группы, назначаются руководитель Рабочей группы и заместитель руководителя Рабочей группы.</w:t>
      </w:r>
    </w:p>
    <w:p w:rsidR="001B4041" w:rsidRPr="001B4041" w:rsidRDefault="001B4041" w:rsidP="001B4041">
      <w:pPr>
        <w:spacing w:line="360" w:lineRule="auto"/>
        <w:ind w:firstLine="709"/>
        <w:jc w:val="both"/>
        <w:rPr>
          <w:sz w:val="28"/>
          <w:szCs w:val="28"/>
        </w:rPr>
      </w:pPr>
      <w:r w:rsidRPr="001B4041">
        <w:rPr>
          <w:sz w:val="28"/>
          <w:szCs w:val="28"/>
        </w:rPr>
        <w:t>3.2. К проверке по предложению руководителя Рабочей группы по запросу председателя Комиссии могут привлекаться эксперты из числа специалистов органов внутренних дел, учреждений юстиции, военных комиссариатов, органов регистрационного учета граждан Российской Федерации по месту пребывания и по месту жительства в пределах Российской Федерации, а также иных государственных органов.</w:t>
      </w:r>
    </w:p>
    <w:p w:rsidR="001B4041" w:rsidRPr="001B4041" w:rsidRDefault="001B4041" w:rsidP="001B4041">
      <w:pPr>
        <w:spacing w:line="360" w:lineRule="auto"/>
        <w:ind w:firstLine="709"/>
        <w:jc w:val="both"/>
        <w:rPr>
          <w:sz w:val="28"/>
          <w:szCs w:val="28"/>
        </w:rPr>
      </w:pPr>
      <w:r w:rsidRPr="001B4041">
        <w:rPr>
          <w:sz w:val="28"/>
          <w:szCs w:val="28"/>
        </w:rPr>
        <w:t>3.3. Руководитель Рабочей группы</w:t>
      </w:r>
    </w:p>
    <w:p w:rsidR="001B4041" w:rsidRPr="001B4041" w:rsidRDefault="001B4041" w:rsidP="001B4041">
      <w:pPr>
        <w:spacing w:line="360" w:lineRule="auto"/>
        <w:ind w:firstLine="709"/>
        <w:jc w:val="both"/>
        <w:rPr>
          <w:sz w:val="28"/>
          <w:szCs w:val="28"/>
        </w:rPr>
      </w:pPr>
      <w:r w:rsidRPr="001B4041">
        <w:rPr>
          <w:sz w:val="28"/>
          <w:szCs w:val="28"/>
        </w:rPr>
        <w:t>- организует работу Рабочей группы;</w:t>
      </w:r>
    </w:p>
    <w:p w:rsidR="001B4041" w:rsidRPr="001B4041" w:rsidRDefault="001B4041" w:rsidP="001B4041">
      <w:pPr>
        <w:spacing w:line="360" w:lineRule="auto"/>
        <w:ind w:firstLine="709"/>
        <w:jc w:val="both"/>
        <w:rPr>
          <w:sz w:val="28"/>
          <w:szCs w:val="28"/>
        </w:rPr>
      </w:pPr>
      <w:r w:rsidRPr="001B4041">
        <w:rPr>
          <w:sz w:val="28"/>
          <w:szCs w:val="28"/>
        </w:rPr>
        <w:t>- изучает и обобщает результаты деятельности Рабочей группы;</w:t>
      </w:r>
    </w:p>
    <w:p w:rsidR="001B4041" w:rsidRPr="001B4041" w:rsidRDefault="001B4041" w:rsidP="001B4041">
      <w:pPr>
        <w:spacing w:line="360" w:lineRule="auto"/>
        <w:ind w:firstLine="709"/>
        <w:jc w:val="both"/>
        <w:rPr>
          <w:sz w:val="28"/>
          <w:szCs w:val="28"/>
        </w:rPr>
      </w:pPr>
      <w:r w:rsidRPr="001B4041">
        <w:rPr>
          <w:sz w:val="28"/>
          <w:szCs w:val="28"/>
        </w:rPr>
        <w:t>- докладывает на заседании Комиссии о принятых Рабочей группой решениях.</w:t>
      </w:r>
    </w:p>
    <w:p w:rsidR="001B4041" w:rsidRPr="001B4041" w:rsidRDefault="001B4041" w:rsidP="001B4041">
      <w:pPr>
        <w:spacing w:line="360" w:lineRule="auto"/>
        <w:ind w:firstLine="709"/>
        <w:jc w:val="both"/>
        <w:rPr>
          <w:sz w:val="28"/>
          <w:szCs w:val="28"/>
        </w:rPr>
      </w:pPr>
      <w:r w:rsidRPr="001B4041">
        <w:rPr>
          <w:sz w:val="28"/>
          <w:szCs w:val="28"/>
        </w:rPr>
        <w:t>3.4. Порядок работы группы определяется ее руководителем.</w:t>
      </w:r>
    </w:p>
    <w:p w:rsidR="001B4041" w:rsidRPr="001B4041" w:rsidRDefault="001B4041" w:rsidP="001B4041">
      <w:pPr>
        <w:spacing w:line="360" w:lineRule="auto"/>
        <w:ind w:firstLine="709"/>
        <w:jc w:val="both"/>
        <w:rPr>
          <w:sz w:val="28"/>
          <w:szCs w:val="28"/>
        </w:rPr>
      </w:pPr>
      <w:r w:rsidRPr="001B4041">
        <w:rPr>
          <w:sz w:val="28"/>
          <w:szCs w:val="28"/>
        </w:rPr>
        <w:t xml:space="preserve">3.5. Руководитель Рабочей группы после получения от кандидата, </w:t>
      </w:r>
      <w:r w:rsidRPr="001B4041">
        <w:rPr>
          <w:color w:val="000000"/>
          <w:sz w:val="28"/>
          <w:szCs w:val="28"/>
        </w:rPr>
        <w:t xml:space="preserve">уполномоченного представителя </w:t>
      </w:r>
      <w:r w:rsidR="00023117">
        <w:rPr>
          <w:color w:val="000000"/>
          <w:sz w:val="28"/>
          <w:szCs w:val="28"/>
        </w:rPr>
        <w:t>кандидата</w:t>
      </w:r>
      <w:r w:rsidRPr="001B4041">
        <w:rPr>
          <w:color w:val="000000"/>
          <w:sz w:val="28"/>
          <w:szCs w:val="28"/>
        </w:rPr>
        <w:t xml:space="preserve"> сообщения</w:t>
      </w:r>
      <w:r w:rsidR="00023117">
        <w:rPr>
          <w:color w:val="000000"/>
          <w:sz w:val="28"/>
          <w:szCs w:val="28"/>
        </w:rPr>
        <w:t xml:space="preserve"> </w:t>
      </w:r>
      <w:r w:rsidRPr="001B4041">
        <w:rPr>
          <w:color w:val="000000"/>
          <w:sz w:val="28"/>
          <w:szCs w:val="28"/>
        </w:rPr>
        <w:t>о намерении представить избирательные документы в</w:t>
      </w:r>
      <w:r w:rsidRPr="001B4041">
        <w:rPr>
          <w:sz w:val="28"/>
          <w:szCs w:val="28"/>
        </w:rPr>
        <w:t xml:space="preserve"> Комиссию, информирует об этом председателя Комиссии и осуществляет координацию деятельности членов Рабочей группы при приеме и проверке избирательных документов.</w:t>
      </w:r>
    </w:p>
    <w:p w:rsidR="001B4041" w:rsidRPr="001B4041" w:rsidRDefault="001B4041" w:rsidP="001B4041">
      <w:pPr>
        <w:spacing w:line="360" w:lineRule="auto"/>
        <w:ind w:firstLine="709"/>
        <w:jc w:val="both"/>
        <w:rPr>
          <w:sz w:val="28"/>
          <w:szCs w:val="28"/>
        </w:rPr>
      </w:pPr>
      <w:r w:rsidRPr="001B4041">
        <w:rPr>
          <w:sz w:val="28"/>
          <w:szCs w:val="28"/>
        </w:rPr>
        <w:lastRenderedPageBreak/>
        <w:t>3.6. Заседания Рабочей группы проводятся по решению руководителя Рабочей группы по мере необходимости.</w:t>
      </w:r>
    </w:p>
    <w:p w:rsidR="001B4041" w:rsidRPr="001B4041" w:rsidRDefault="001B4041" w:rsidP="001B4041">
      <w:pPr>
        <w:widowControl w:val="0"/>
        <w:spacing w:line="360" w:lineRule="auto"/>
        <w:ind w:firstLine="709"/>
        <w:jc w:val="both"/>
        <w:rPr>
          <w:sz w:val="28"/>
          <w:szCs w:val="28"/>
        </w:rPr>
      </w:pPr>
      <w:r w:rsidRPr="001B4041">
        <w:rPr>
          <w:sz w:val="28"/>
          <w:szCs w:val="28"/>
        </w:rPr>
        <w:t>3.7. Решения по всем вопросам, отнесенным к полномочиям Рабочей группой, принимаются простым большинством голосов ее членов, присутствующих на заседании Рабочей группы. При равенстве голосов голос руководителя Рабочей группы является решающим.</w:t>
      </w:r>
    </w:p>
    <w:p w:rsidR="001B4041" w:rsidRPr="001B4041" w:rsidRDefault="001B4041" w:rsidP="001B4041">
      <w:pPr>
        <w:spacing w:line="360" w:lineRule="auto"/>
        <w:ind w:firstLine="709"/>
        <w:jc w:val="both"/>
        <w:rPr>
          <w:sz w:val="28"/>
          <w:szCs w:val="28"/>
        </w:rPr>
      </w:pPr>
      <w:r w:rsidRPr="001B4041">
        <w:rPr>
          <w:sz w:val="28"/>
          <w:szCs w:val="28"/>
        </w:rPr>
        <w:t>3.8. Решения Рабочей группы на заседаниях принимаются открытым голосованием.</w:t>
      </w:r>
    </w:p>
    <w:p w:rsidR="006E670F" w:rsidRDefault="006E670F" w:rsidP="005E4E46">
      <w:pPr>
        <w:pStyle w:val="a3"/>
        <w:spacing w:line="360" w:lineRule="auto"/>
        <w:rPr>
          <w:szCs w:val="20"/>
        </w:rPr>
      </w:pPr>
    </w:p>
    <w:p w:rsidR="001B4041" w:rsidRDefault="001B4041" w:rsidP="005E4E46">
      <w:pPr>
        <w:pStyle w:val="a3"/>
        <w:spacing w:line="360" w:lineRule="auto"/>
        <w:rPr>
          <w:szCs w:val="20"/>
        </w:rPr>
        <w:sectPr w:rsidR="001B4041" w:rsidSect="00F474D1">
          <w:headerReference w:type="even" r:id="rId8"/>
          <w:headerReference w:type="default" r:id="rId9"/>
          <w:footerReference w:type="even" r:id="rId10"/>
          <w:footerReference w:type="default" r:id="rId11"/>
          <w:pgSz w:w="11906" w:h="16838"/>
          <w:pgMar w:top="1134" w:right="850" w:bottom="1134" w:left="1701" w:header="709" w:footer="709" w:gutter="0"/>
          <w:cols w:space="708"/>
          <w:titlePg/>
          <w:docGrid w:linePitch="360"/>
        </w:sectPr>
      </w:pPr>
    </w:p>
    <w:tbl>
      <w:tblPr>
        <w:tblW w:w="4824" w:type="dxa"/>
        <w:tblInd w:w="4644" w:type="dxa"/>
        <w:tblLook w:val="01E0" w:firstRow="1" w:lastRow="1" w:firstColumn="1" w:lastColumn="1" w:noHBand="0" w:noVBand="0"/>
      </w:tblPr>
      <w:tblGrid>
        <w:gridCol w:w="4824"/>
      </w:tblGrid>
      <w:tr w:rsidR="00FC0B05" w:rsidRPr="00B70A2C" w:rsidTr="00FC0B05">
        <w:tc>
          <w:tcPr>
            <w:tcW w:w="4824" w:type="dxa"/>
          </w:tcPr>
          <w:p w:rsidR="00FC0B05" w:rsidRPr="00B70A2C" w:rsidRDefault="00FC0B05" w:rsidP="00236DFD">
            <w:pPr>
              <w:jc w:val="center"/>
              <w:rPr>
                <w:sz w:val="28"/>
                <w:szCs w:val="28"/>
              </w:rPr>
            </w:pPr>
            <w:r w:rsidRPr="00FC0B05">
              <w:rPr>
                <w:sz w:val="28"/>
                <w:szCs w:val="28"/>
              </w:rPr>
              <w:lastRenderedPageBreak/>
              <w:t>Приложение</w:t>
            </w:r>
            <w:r>
              <w:rPr>
                <w:sz w:val="28"/>
                <w:szCs w:val="28"/>
              </w:rPr>
              <w:t xml:space="preserve"> 2</w:t>
            </w:r>
          </w:p>
        </w:tc>
      </w:tr>
      <w:tr w:rsidR="00FC0B05" w:rsidRPr="00B70A2C" w:rsidTr="00FC0B05">
        <w:tc>
          <w:tcPr>
            <w:tcW w:w="4824" w:type="dxa"/>
          </w:tcPr>
          <w:p w:rsidR="00FC0B05" w:rsidRPr="00B70A2C" w:rsidRDefault="00FC0B05" w:rsidP="00236DFD">
            <w:pPr>
              <w:jc w:val="center"/>
              <w:rPr>
                <w:sz w:val="28"/>
                <w:szCs w:val="28"/>
              </w:rPr>
            </w:pPr>
            <w:r w:rsidRPr="00FC0B05">
              <w:rPr>
                <w:sz w:val="28"/>
                <w:szCs w:val="28"/>
              </w:rPr>
              <w:t>УТВЕРЖДЕН</w:t>
            </w:r>
          </w:p>
        </w:tc>
      </w:tr>
      <w:tr w:rsidR="00FC0B05" w:rsidRPr="00B70A2C" w:rsidTr="00FC0B05">
        <w:tc>
          <w:tcPr>
            <w:tcW w:w="4824" w:type="dxa"/>
          </w:tcPr>
          <w:p w:rsidR="00FC0B05" w:rsidRPr="00B70A2C" w:rsidRDefault="00FC0B05" w:rsidP="00236DFD">
            <w:pPr>
              <w:jc w:val="center"/>
              <w:rPr>
                <w:sz w:val="28"/>
                <w:szCs w:val="28"/>
              </w:rPr>
            </w:pPr>
            <w:r w:rsidRPr="00B70A2C">
              <w:rPr>
                <w:sz w:val="28"/>
                <w:szCs w:val="28"/>
              </w:rPr>
              <w:t>постановлением территориальной</w:t>
            </w:r>
          </w:p>
          <w:p w:rsidR="00FC0B05" w:rsidRPr="00B70A2C" w:rsidRDefault="00FC0B05" w:rsidP="00236DFD">
            <w:pPr>
              <w:jc w:val="center"/>
              <w:rPr>
                <w:sz w:val="28"/>
                <w:szCs w:val="28"/>
              </w:rPr>
            </w:pPr>
            <w:r w:rsidRPr="00B70A2C">
              <w:rPr>
                <w:sz w:val="28"/>
                <w:szCs w:val="28"/>
              </w:rPr>
              <w:t>избирательной комиссии</w:t>
            </w:r>
          </w:p>
          <w:p w:rsidR="00FC0B05" w:rsidRPr="00FC0B05" w:rsidRDefault="00FC0B05" w:rsidP="00236DFD">
            <w:pPr>
              <w:jc w:val="center"/>
              <w:rPr>
                <w:sz w:val="28"/>
                <w:szCs w:val="28"/>
              </w:rPr>
            </w:pPr>
            <w:r>
              <w:rPr>
                <w:sz w:val="28"/>
                <w:szCs w:val="28"/>
              </w:rPr>
              <w:t xml:space="preserve">Удомельского </w:t>
            </w:r>
            <w:r w:rsidR="00D544C8">
              <w:rPr>
                <w:sz w:val="28"/>
                <w:szCs w:val="28"/>
              </w:rPr>
              <w:t>округа</w:t>
            </w:r>
          </w:p>
        </w:tc>
      </w:tr>
      <w:tr w:rsidR="00FC0B05" w:rsidRPr="00B70A2C" w:rsidTr="00FC0B05">
        <w:tc>
          <w:tcPr>
            <w:tcW w:w="4824" w:type="dxa"/>
          </w:tcPr>
          <w:p w:rsidR="00FC0B05" w:rsidRPr="00980F9A" w:rsidRDefault="00E86893" w:rsidP="00236DFD">
            <w:pPr>
              <w:jc w:val="center"/>
              <w:rPr>
                <w:color w:val="FF0000"/>
                <w:sz w:val="28"/>
                <w:szCs w:val="28"/>
              </w:rPr>
            </w:pPr>
            <w:r w:rsidRPr="00980F9A">
              <w:rPr>
                <w:color w:val="FF0000"/>
                <w:sz w:val="28"/>
                <w:szCs w:val="28"/>
              </w:rPr>
              <w:t>от</w:t>
            </w:r>
            <w:r w:rsidR="00980F9A" w:rsidRPr="00980F9A">
              <w:rPr>
                <w:color w:val="FF0000"/>
                <w:sz w:val="28"/>
                <w:szCs w:val="28"/>
              </w:rPr>
              <w:t xml:space="preserve"> 06.07.2026 года № 06/98-6</w:t>
            </w:r>
          </w:p>
        </w:tc>
      </w:tr>
    </w:tbl>
    <w:p w:rsidR="00C24EAD" w:rsidRPr="007B4678" w:rsidRDefault="00C24EAD" w:rsidP="00C24EAD">
      <w:pPr>
        <w:spacing w:before="240"/>
        <w:jc w:val="center"/>
        <w:rPr>
          <w:sz w:val="28"/>
          <w:szCs w:val="28"/>
        </w:rPr>
      </w:pPr>
      <w:r w:rsidRPr="007B4678">
        <w:rPr>
          <w:sz w:val="28"/>
          <w:szCs w:val="28"/>
        </w:rPr>
        <w:t>СОСТАВ</w:t>
      </w:r>
    </w:p>
    <w:p w:rsidR="00C24EAD" w:rsidRPr="00236DFD" w:rsidRDefault="00980F9A" w:rsidP="008F0078">
      <w:pPr>
        <w:spacing w:after="240"/>
        <w:jc w:val="center"/>
        <w:rPr>
          <w:sz w:val="28"/>
          <w:szCs w:val="28"/>
        </w:rPr>
      </w:pPr>
      <w:r w:rsidRPr="0061728E">
        <w:rPr>
          <w:sz w:val="28"/>
          <w:szCs w:val="28"/>
        </w:rPr>
        <w:t>Рабочей групп</w:t>
      </w:r>
      <w:r>
        <w:rPr>
          <w:sz w:val="28"/>
          <w:szCs w:val="28"/>
        </w:rPr>
        <w:t>ы</w:t>
      </w:r>
      <w:r w:rsidRPr="0061728E">
        <w:rPr>
          <w:sz w:val="28"/>
          <w:szCs w:val="28"/>
        </w:rPr>
        <w:t xml:space="preserve"> по приему и проверке докумен</w:t>
      </w:r>
      <w:r>
        <w:rPr>
          <w:sz w:val="28"/>
          <w:szCs w:val="28"/>
        </w:rPr>
        <w:t>тов, представляемых кандидатами</w:t>
      </w:r>
      <w:r w:rsidRPr="0061728E">
        <w:rPr>
          <w:sz w:val="28"/>
          <w:szCs w:val="28"/>
        </w:rPr>
        <w:t xml:space="preserve"> в </w:t>
      </w:r>
      <w:r>
        <w:rPr>
          <w:sz w:val="28"/>
          <w:szCs w:val="28"/>
        </w:rPr>
        <w:t xml:space="preserve">территориальную </w:t>
      </w:r>
      <w:r w:rsidRPr="0061728E">
        <w:rPr>
          <w:sz w:val="28"/>
          <w:szCs w:val="28"/>
        </w:rPr>
        <w:t xml:space="preserve">избирательную комиссию </w:t>
      </w:r>
      <w:r>
        <w:rPr>
          <w:sz w:val="28"/>
          <w:szCs w:val="28"/>
        </w:rPr>
        <w:t>Удомельского округа</w:t>
      </w:r>
      <w:r w:rsidRPr="006E670F">
        <w:rPr>
          <w:b/>
          <w:sz w:val="28"/>
          <w:szCs w:val="28"/>
        </w:rPr>
        <w:t xml:space="preserve"> </w:t>
      </w:r>
      <w:r w:rsidRPr="006E670F">
        <w:rPr>
          <w:sz w:val="28"/>
          <w:szCs w:val="28"/>
        </w:rPr>
        <w:t>при проведении выборов депутатов Законодательного Собрания Тверской области восьмого созыва 20 сентября 2026 года</w:t>
      </w:r>
      <w:r w:rsidR="008F0078" w:rsidRPr="008F0078">
        <w:rPr>
          <w:sz w:val="28"/>
          <w:szCs w:val="28"/>
        </w:rPr>
        <w:t xml:space="preserve"> </w:t>
      </w:r>
    </w:p>
    <w:tbl>
      <w:tblPr>
        <w:tblW w:w="992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
        <w:gridCol w:w="3490"/>
        <w:gridCol w:w="339"/>
        <w:gridCol w:w="5614"/>
      </w:tblGrid>
      <w:tr w:rsidR="00C24EAD" w:rsidRPr="007B4678" w:rsidTr="00744836">
        <w:trPr>
          <w:trHeight w:val="407"/>
        </w:trPr>
        <w:tc>
          <w:tcPr>
            <w:tcW w:w="480" w:type="dxa"/>
          </w:tcPr>
          <w:p w:rsidR="00C24EAD" w:rsidRPr="007B4678" w:rsidRDefault="00C24EAD" w:rsidP="00352C46">
            <w:pPr>
              <w:jc w:val="both"/>
              <w:rPr>
                <w:sz w:val="28"/>
              </w:rPr>
            </w:pPr>
          </w:p>
        </w:tc>
        <w:tc>
          <w:tcPr>
            <w:tcW w:w="9443" w:type="dxa"/>
            <w:gridSpan w:val="3"/>
            <w:vAlign w:val="center"/>
          </w:tcPr>
          <w:p w:rsidR="00C24EAD" w:rsidRPr="007B4678" w:rsidRDefault="00C24EAD" w:rsidP="00352C46">
            <w:pPr>
              <w:jc w:val="both"/>
              <w:rPr>
                <w:sz w:val="28"/>
              </w:rPr>
            </w:pPr>
            <w:r>
              <w:rPr>
                <w:sz w:val="28"/>
              </w:rPr>
              <w:t>Руководитель Рабочей группы</w:t>
            </w:r>
          </w:p>
        </w:tc>
      </w:tr>
      <w:tr w:rsidR="00C24EAD" w:rsidRPr="007B4678" w:rsidTr="00744836">
        <w:trPr>
          <w:trHeight w:val="634"/>
        </w:trPr>
        <w:tc>
          <w:tcPr>
            <w:tcW w:w="480" w:type="dxa"/>
          </w:tcPr>
          <w:p w:rsidR="00C24EAD" w:rsidRPr="007B4678" w:rsidRDefault="00C24EAD" w:rsidP="00351996">
            <w:pPr>
              <w:numPr>
                <w:ilvl w:val="0"/>
                <w:numId w:val="1"/>
              </w:numPr>
              <w:jc w:val="both"/>
              <w:rPr>
                <w:sz w:val="28"/>
              </w:rPr>
            </w:pPr>
          </w:p>
        </w:tc>
        <w:tc>
          <w:tcPr>
            <w:tcW w:w="3490" w:type="dxa"/>
          </w:tcPr>
          <w:p w:rsidR="00C24EAD" w:rsidRDefault="00980F9A" w:rsidP="00744836">
            <w:pPr>
              <w:jc w:val="both"/>
              <w:rPr>
                <w:sz w:val="28"/>
              </w:rPr>
            </w:pPr>
            <w:r>
              <w:rPr>
                <w:sz w:val="28"/>
              </w:rPr>
              <w:t>Борейко</w:t>
            </w:r>
          </w:p>
          <w:p w:rsidR="00744836" w:rsidRPr="007B4678" w:rsidRDefault="00980F9A" w:rsidP="00744836">
            <w:pPr>
              <w:jc w:val="both"/>
              <w:rPr>
                <w:sz w:val="28"/>
              </w:rPr>
            </w:pPr>
            <w:r>
              <w:rPr>
                <w:sz w:val="28"/>
              </w:rPr>
              <w:t>Ксения Андреевна</w:t>
            </w:r>
          </w:p>
        </w:tc>
        <w:tc>
          <w:tcPr>
            <w:tcW w:w="339" w:type="dxa"/>
          </w:tcPr>
          <w:p w:rsidR="00C24EAD" w:rsidRPr="007B4678" w:rsidRDefault="00C24EAD" w:rsidP="00352C46">
            <w:pPr>
              <w:jc w:val="both"/>
              <w:rPr>
                <w:sz w:val="28"/>
              </w:rPr>
            </w:pPr>
            <w:r>
              <w:rPr>
                <w:sz w:val="28"/>
              </w:rPr>
              <w:t>-</w:t>
            </w:r>
          </w:p>
        </w:tc>
        <w:tc>
          <w:tcPr>
            <w:tcW w:w="5614" w:type="dxa"/>
          </w:tcPr>
          <w:p w:rsidR="00C24EAD" w:rsidRPr="007B4678" w:rsidRDefault="00744836" w:rsidP="00744836">
            <w:pPr>
              <w:rPr>
                <w:sz w:val="28"/>
              </w:rPr>
            </w:pPr>
            <w:r>
              <w:rPr>
                <w:sz w:val="28"/>
              </w:rPr>
              <w:t>секретарь</w:t>
            </w:r>
            <w:r w:rsidR="00C24EAD">
              <w:rPr>
                <w:sz w:val="28"/>
              </w:rPr>
              <w:t xml:space="preserve"> территориальной избирательной комиссии Удомельского </w:t>
            </w:r>
            <w:r w:rsidR="00D544C8">
              <w:rPr>
                <w:sz w:val="28"/>
              </w:rPr>
              <w:t>округа</w:t>
            </w:r>
            <w:r w:rsidR="00C24EAD">
              <w:rPr>
                <w:sz w:val="28"/>
              </w:rPr>
              <w:t>;</w:t>
            </w:r>
          </w:p>
        </w:tc>
      </w:tr>
      <w:tr w:rsidR="00744836" w:rsidRPr="007B4678" w:rsidTr="00744836">
        <w:trPr>
          <w:trHeight w:val="267"/>
        </w:trPr>
        <w:tc>
          <w:tcPr>
            <w:tcW w:w="480" w:type="dxa"/>
          </w:tcPr>
          <w:p w:rsidR="00744836" w:rsidRPr="007B4678" w:rsidRDefault="00744836" w:rsidP="00744836">
            <w:pPr>
              <w:ind w:left="720"/>
              <w:jc w:val="both"/>
              <w:rPr>
                <w:sz w:val="28"/>
              </w:rPr>
            </w:pPr>
          </w:p>
        </w:tc>
        <w:tc>
          <w:tcPr>
            <w:tcW w:w="9443" w:type="dxa"/>
            <w:gridSpan w:val="3"/>
          </w:tcPr>
          <w:p w:rsidR="00744836" w:rsidRDefault="00744836" w:rsidP="00744836">
            <w:pPr>
              <w:rPr>
                <w:sz w:val="28"/>
              </w:rPr>
            </w:pPr>
            <w:r>
              <w:rPr>
                <w:sz w:val="28"/>
              </w:rPr>
              <w:t>Заместитель руководителя Рабочей группы</w:t>
            </w:r>
          </w:p>
        </w:tc>
      </w:tr>
      <w:tr w:rsidR="00744836" w:rsidRPr="007B4678" w:rsidTr="00744836">
        <w:trPr>
          <w:trHeight w:val="371"/>
        </w:trPr>
        <w:tc>
          <w:tcPr>
            <w:tcW w:w="480" w:type="dxa"/>
          </w:tcPr>
          <w:p w:rsidR="00744836" w:rsidRPr="007B4678" w:rsidRDefault="00744836" w:rsidP="00351996">
            <w:pPr>
              <w:numPr>
                <w:ilvl w:val="0"/>
                <w:numId w:val="1"/>
              </w:numPr>
              <w:jc w:val="both"/>
              <w:rPr>
                <w:sz w:val="28"/>
              </w:rPr>
            </w:pPr>
          </w:p>
        </w:tc>
        <w:tc>
          <w:tcPr>
            <w:tcW w:w="3490" w:type="dxa"/>
          </w:tcPr>
          <w:p w:rsidR="000474EF" w:rsidRPr="000474EF" w:rsidRDefault="00980F9A" w:rsidP="000474EF">
            <w:pPr>
              <w:jc w:val="both"/>
              <w:rPr>
                <w:sz w:val="28"/>
              </w:rPr>
            </w:pPr>
            <w:proofErr w:type="spellStart"/>
            <w:r>
              <w:rPr>
                <w:sz w:val="28"/>
              </w:rPr>
              <w:t>Сакулина</w:t>
            </w:r>
            <w:proofErr w:type="spellEnd"/>
          </w:p>
          <w:p w:rsidR="00744836" w:rsidRDefault="00980F9A" w:rsidP="00744836">
            <w:pPr>
              <w:jc w:val="both"/>
              <w:rPr>
                <w:sz w:val="28"/>
              </w:rPr>
            </w:pPr>
            <w:r>
              <w:rPr>
                <w:sz w:val="28"/>
              </w:rPr>
              <w:t>Галина Владимировна</w:t>
            </w:r>
          </w:p>
        </w:tc>
        <w:tc>
          <w:tcPr>
            <w:tcW w:w="339" w:type="dxa"/>
          </w:tcPr>
          <w:p w:rsidR="00744836" w:rsidRDefault="00744836" w:rsidP="00352C46">
            <w:pPr>
              <w:jc w:val="both"/>
              <w:rPr>
                <w:sz w:val="28"/>
              </w:rPr>
            </w:pPr>
          </w:p>
        </w:tc>
        <w:tc>
          <w:tcPr>
            <w:tcW w:w="5614" w:type="dxa"/>
          </w:tcPr>
          <w:p w:rsidR="00744836" w:rsidRDefault="00744836" w:rsidP="00744836">
            <w:pPr>
              <w:rPr>
                <w:sz w:val="28"/>
              </w:rPr>
            </w:pPr>
            <w:r>
              <w:rPr>
                <w:sz w:val="28"/>
              </w:rPr>
              <w:t xml:space="preserve">член территориальной избирательной комиссии Удомельского </w:t>
            </w:r>
            <w:r w:rsidR="00D544C8">
              <w:rPr>
                <w:sz w:val="28"/>
              </w:rPr>
              <w:t>округа</w:t>
            </w:r>
            <w:r w:rsidRPr="007B4678">
              <w:rPr>
                <w:sz w:val="28"/>
              </w:rPr>
              <w:t>;</w:t>
            </w:r>
          </w:p>
        </w:tc>
      </w:tr>
      <w:tr w:rsidR="00C24EAD" w:rsidRPr="007B4678" w:rsidTr="00744836">
        <w:trPr>
          <w:trHeight w:val="256"/>
        </w:trPr>
        <w:tc>
          <w:tcPr>
            <w:tcW w:w="480" w:type="dxa"/>
          </w:tcPr>
          <w:p w:rsidR="00C24EAD" w:rsidRPr="00CD7399" w:rsidRDefault="00C24EAD" w:rsidP="00352C46">
            <w:pPr>
              <w:jc w:val="both"/>
              <w:rPr>
                <w:sz w:val="28"/>
              </w:rPr>
            </w:pPr>
          </w:p>
        </w:tc>
        <w:tc>
          <w:tcPr>
            <w:tcW w:w="9443" w:type="dxa"/>
            <w:gridSpan w:val="3"/>
          </w:tcPr>
          <w:p w:rsidR="00C24EAD" w:rsidRPr="007B4678" w:rsidRDefault="00C24EAD" w:rsidP="00352C46">
            <w:pPr>
              <w:jc w:val="both"/>
              <w:rPr>
                <w:sz w:val="28"/>
              </w:rPr>
            </w:pPr>
            <w:r w:rsidRPr="007B4678">
              <w:rPr>
                <w:sz w:val="28"/>
              </w:rPr>
              <w:t xml:space="preserve">Члены </w:t>
            </w:r>
            <w:r>
              <w:rPr>
                <w:sz w:val="28"/>
              </w:rPr>
              <w:t>Рабочей группы</w:t>
            </w:r>
            <w:r w:rsidRPr="007B4678">
              <w:rPr>
                <w:sz w:val="28"/>
              </w:rPr>
              <w:t>:</w:t>
            </w:r>
          </w:p>
        </w:tc>
      </w:tr>
      <w:tr w:rsidR="00C24EAD" w:rsidRPr="007B4678" w:rsidTr="00744836">
        <w:tc>
          <w:tcPr>
            <w:tcW w:w="480" w:type="dxa"/>
          </w:tcPr>
          <w:p w:rsidR="00C24EAD" w:rsidRDefault="00C24EAD" w:rsidP="00351996">
            <w:pPr>
              <w:numPr>
                <w:ilvl w:val="0"/>
                <w:numId w:val="1"/>
              </w:numPr>
              <w:jc w:val="both"/>
              <w:rPr>
                <w:sz w:val="28"/>
              </w:rPr>
            </w:pPr>
          </w:p>
        </w:tc>
        <w:tc>
          <w:tcPr>
            <w:tcW w:w="3490" w:type="dxa"/>
          </w:tcPr>
          <w:p w:rsidR="00744836" w:rsidRDefault="00980F9A" w:rsidP="00352C46">
            <w:pPr>
              <w:jc w:val="both"/>
              <w:rPr>
                <w:sz w:val="28"/>
              </w:rPr>
            </w:pPr>
            <w:r>
              <w:rPr>
                <w:sz w:val="28"/>
              </w:rPr>
              <w:t>Орлова</w:t>
            </w:r>
          </w:p>
          <w:p w:rsidR="00C24EAD" w:rsidRPr="007B4678" w:rsidRDefault="00980F9A" w:rsidP="00352C46">
            <w:pPr>
              <w:jc w:val="both"/>
              <w:rPr>
                <w:sz w:val="28"/>
              </w:rPr>
            </w:pPr>
            <w:r>
              <w:rPr>
                <w:sz w:val="28"/>
              </w:rPr>
              <w:t>Анна Андреевна</w:t>
            </w:r>
          </w:p>
        </w:tc>
        <w:tc>
          <w:tcPr>
            <w:tcW w:w="339" w:type="dxa"/>
          </w:tcPr>
          <w:p w:rsidR="00C24EAD" w:rsidRPr="007B4678" w:rsidRDefault="00C24EAD" w:rsidP="00352C46">
            <w:pPr>
              <w:jc w:val="both"/>
              <w:rPr>
                <w:sz w:val="28"/>
              </w:rPr>
            </w:pPr>
            <w:r w:rsidRPr="007B4678">
              <w:rPr>
                <w:sz w:val="28"/>
              </w:rPr>
              <w:t>-</w:t>
            </w:r>
          </w:p>
        </w:tc>
        <w:tc>
          <w:tcPr>
            <w:tcW w:w="5614" w:type="dxa"/>
          </w:tcPr>
          <w:p w:rsidR="00C24EAD" w:rsidRPr="007B4678" w:rsidRDefault="006528A6" w:rsidP="00744836">
            <w:pPr>
              <w:rPr>
                <w:sz w:val="28"/>
              </w:rPr>
            </w:pPr>
            <w:r>
              <w:rPr>
                <w:sz w:val="28"/>
              </w:rPr>
              <w:t>з</w:t>
            </w:r>
            <w:r w:rsidR="00C24EAD">
              <w:rPr>
                <w:sz w:val="28"/>
              </w:rPr>
              <w:t xml:space="preserve">аместитель председателя территориальной избирательной комиссии Удомельского </w:t>
            </w:r>
            <w:r w:rsidR="00D544C8">
              <w:rPr>
                <w:sz w:val="28"/>
              </w:rPr>
              <w:t>округа</w:t>
            </w:r>
            <w:r w:rsidR="00C24EAD" w:rsidRPr="007B4678">
              <w:rPr>
                <w:sz w:val="28"/>
              </w:rPr>
              <w:t>;</w:t>
            </w:r>
          </w:p>
        </w:tc>
      </w:tr>
      <w:tr w:rsidR="007C094C" w:rsidRPr="007B4678" w:rsidTr="00744836">
        <w:trPr>
          <w:trHeight w:val="714"/>
        </w:trPr>
        <w:tc>
          <w:tcPr>
            <w:tcW w:w="480" w:type="dxa"/>
          </w:tcPr>
          <w:p w:rsidR="007C094C" w:rsidRDefault="007C094C" w:rsidP="00351996">
            <w:pPr>
              <w:numPr>
                <w:ilvl w:val="0"/>
                <w:numId w:val="1"/>
              </w:numPr>
              <w:jc w:val="both"/>
              <w:rPr>
                <w:sz w:val="28"/>
              </w:rPr>
            </w:pPr>
          </w:p>
        </w:tc>
        <w:tc>
          <w:tcPr>
            <w:tcW w:w="3490" w:type="dxa"/>
          </w:tcPr>
          <w:p w:rsidR="007C094C" w:rsidRDefault="00980F9A" w:rsidP="0077639C">
            <w:pPr>
              <w:jc w:val="both"/>
              <w:rPr>
                <w:sz w:val="28"/>
              </w:rPr>
            </w:pPr>
            <w:proofErr w:type="spellStart"/>
            <w:r>
              <w:rPr>
                <w:sz w:val="28"/>
              </w:rPr>
              <w:t>Веритеникова</w:t>
            </w:r>
            <w:proofErr w:type="spellEnd"/>
            <w:r>
              <w:rPr>
                <w:sz w:val="28"/>
              </w:rPr>
              <w:t xml:space="preserve"> </w:t>
            </w:r>
          </w:p>
          <w:p w:rsidR="008F0078" w:rsidRPr="007B4678" w:rsidRDefault="00980F9A" w:rsidP="0077639C">
            <w:pPr>
              <w:jc w:val="both"/>
              <w:rPr>
                <w:sz w:val="28"/>
              </w:rPr>
            </w:pPr>
            <w:r>
              <w:rPr>
                <w:sz w:val="28"/>
              </w:rPr>
              <w:t>Галина Александровна</w:t>
            </w:r>
          </w:p>
        </w:tc>
        <w:tc>
          <w:tcPr>
            <w:tcW w:w="339" w:type="dxa"/>
          </w:tcPr>
          <w:p w:rsidR="007C094C" w:rsidRPr="007B4678" w:rsidRDefault="007C094C" w:rsidP="0077639C">
            <w:pPr>
              <w:jc w:val="both"/>
              <w:rPr>
                <w:sz w:val="28"/>
              </w:rPr>
            </w:pPr>
            <w:r w:rsidRPr="007B4678">
              <w:rPr>
                <w:sz w:val="28"/>
              </w:rPr>
              <w:t>-</w:t>
            </w:r>
          </w:p>
        </w:tc>
        <w:tc>
          <w:tcPr>
            <w:tcW w:w="5614" w:type="dxa"/>
          </w:tcPr>
          <w:p w:rsidR="007C094C" w:rsidRDefault="007C094C" w:rsidP="00744836">
            <w:pPr>
              <w:rPr>
                <w:sz w:val="28"/>
              </w:rPr>
            </w:pPr>
            <w:r>
              <w:rPr>
                <w:sz w:val="28"/>
              </w:rPr>
              <w:t xml:space="preserve">член территориальной избирательной комиссии Удомельского </w:t>
            </w:r>
            <w:r w:rsidR="00D544C8">
              <w:rPr>
                <w:sz w:val="28"/>
              </w:rPr>
              <w:t>округа</w:t>
            </w:r>
            <w:r w:rsidRPr="007B4678">
              <w:rPr>
                <w:sz w:val="28"/>
              </w:rPr>
              <w:t>;</w:t>
            </w:r>
          </w:p>
        </w:tc>
      </w:tr>
      <w:tr w:rsidR="007C094C" w:rsidRPr="007B4678" w:rsidTr="00744836">
        <w:tc>
          <w:tcPr>
            <w:tcW w:w="480" w:type="dxa"/>
          </w:tcPr>
          <w:p w:rsidR="007C094C" w:rsidRDefault="007C094C" w:rsidP="00351996">
            <w:pPr>
              <w:numPr>
                <w:ilvl w:val="0"/>
                <w:numId w:val="1"/>
              </w:numPr>
              <w:jc w:val="both"/>
              <w:rPr>
                <w:sz w:val="28"/>
              </w:rPr>
            </w:pPr>
          </w:p>
        </w:tc>
        <w:tc>
          <w:tcPr>
            <w:tcW w:w="3490" w:type="dxa"/>
          </w:tcPr>
          <w:p w:rsidR="008F0078" w:rsidRDefault="008F0078" w:rsidP="0077639C">
            <w:pPr>
              <w:jc w:val="both"/>
              <w:rPr>
                <w:sz w:val="28"/>
              </w:rPr>
            </w:pPr>
            <w:r>
              <w:rPr>
                <w:sz w:val="28"/>
              </w:rPr>
              <w:t>КЛИМОВ</w:t>
            </w:r>
          </w:p>
          <w:p w:rsidR="007C094C" w:rsidRDefault="008F0078" w:rsidP="0077639C">
            <w:pPr>
              <w:jc w:val="both"/>
              <w:rPr>
                <w:sz w:val="28"/>
              </w:rPr>
            </w:pPr>
            <w:r>
              <w:rPr>
                <w:sz w:val="28"/>
              </w:rPr>
              <w:t>Станислав Юрьевич</w:t>
            </w:r>
          </w:p>
        </w:tc>
        <w:tc>
          <w:tcPr>
            <w:tcW w:w="339" w:type="dxa"/>
          </w:tcPr>
          <w:p w:rsidR="007C094C" w:rsidRPr="007B4678" w:rsidRDefault="007C094C" w:rsidP="0077639C">
            <w:pPr>
              <w:jc w:val="both"/>
              <w:rPr>
                <w:sz w:val="28"/>
              </w:rPr>
            </w:pPr>
            <w:r w:rsidRPr="007B4678">
              <w:rPr>
                <w:sz w:val="28"/>
              </w:rPr>
              <w:t>-</w:t>
            </w:r>
          </w:p>
        </w:tc>
        <w:tc>
          <w:tcPr>
            <w:tcW w:w="5614" w:type="dxa"/>
          </w:tcPr>
          <w:p w:rsidR="007C094C" w:rsidRDefault="007C094C" w:rsidP="00744836">
            <w:pPr>
              <w:rPr>
                <w:sz w:val="28"/>
              </w:rPr>
            </w:pPr>
            <w:r>
              <w:rPr>
                <w:sz w:val="28"/>
              </w:rPr>
              <w:t xml:space="preserve">член территориальной избирательной комиссии Удомельского </w:t>
            </w:r>
            <w:r w:rsidR="00D544C8">
              <w:rPr>
                <w:sz w:val="28"/>
              </w:rPr>
              <w:t>округа</w:t>
            </w:r>
            <w:r w:rsidRPr="007B4678">
              <w:rPr>
                <w:sz w:val="28"/>
              </w:rPr>
              <w:t>;</w:t>
            </w:r>
          </w:p>
        </w:tc>
      </w:tr>
      <w:tr w:rsidR="007C094C" w:rsidRPr="007B4678" w:rsidTr="00744836">
        <w:tc>
          <w:tcPr>
            <w:tcW w:w="480" w:type="dxa"/>
          </w:tcPr>
          <w:p w:rsidR="007C094C" w:rsidRDefault="007C094C" w:rsidP="00351996">
            <w:pPr>
              <w:numPr>
                <w:ilvl w:val="0"/>
                <w:numId w:val="1"/>
              </w:numPr>
              <w:jc w:val="both"/>
              <w:rPr>
                <w:sz w:val="28"/>
              </w:rPr>
            </w:pPr>
          </w:p>
        </w:tc>
        <w:tc>
          <w:tcPr>
            <w:tcW w:w="3490" w:type="dxa"/>
          </w:tcPr>
          <w:p w:rsidR="008F0078" w:rsidRDefault="00980F9A" w:rsidP="0077639C">
            <w:pPr>
              <w:jc w:val="both"/>
              <w:rPr>
                <w:sz w:val="28"/>
              </w:rPr>
            </w:pPr>
            <w:r>
              <w:rPr>
                <w:sz w:val="28"/>
              </w:rPr>
              <w:t>Куликова</w:t>
            </w:r>
          </w:p>
          <w:p w:rsidR="007C094C" w:rsidRPr="007B4678" w:rsidRDefault="00980F9A" w:rsidP="0077639C">
            <w:pPr>
              <w:jc w:val="both"/>
              <w:rPr>
                <w:sz w:val="28"/>
              </w:rPr>
            </w:pPr>
            <w:r>
              <w:rPr>
                <w:sz w:val="28"/>
              </w:rPr>
              <w:t>Наталья Евгеньевна</w:t>
            </w:r>
          </w:p>
        </w:tc>
        <w:tc>
          <w:tcPr>
            <w:tcW w:w="339" w:type="dxa"/>
          </w:tcPr>
          <w:p w:rsidR="007C094C" w:rsidRPr="007B4678" w:rsidRDefault="007C094C" w:rsidP="0077639C">
            <w:pPr>
              <w:jc w:val="both"/>
              <w:rPr>
                <w:sz w:val="28"/>
              </w:rPr>
            </w:pPr>
            <w:r w:rsidRPr="007B4678">
              <w:rPr>
                <w:sz w:val="28"/>
              </w:rPr>
              <w:t>-</w:t>
            </w:r>
          </w:p>
        </w:tc>
        <w:tc>
          <w:tcPr>
            <w:tcW w:w="5614" w:type="dxa"/>
          </w:tcPr>
          <w:p w:rsidR="007C094C" w:rsidRPr="007B4678" w:rsidRDefault="007C094C" w:rsidP="00744836">
            <w:pPr>
              <w:rPr>
                <w:sz w:val="28"/>
              </w:rPr>
            </w:pPr>
            <w:r>
              <w:rPr>
                <w:sz w:val="28"/>
              </w:rPr>
              <w:t xml:space="preserve">член территориальной избирательной комиссии Удомельского </w:t>
            </w:r>
            <w:r w:rsidR="00D544C8">
              <w:rPr>
                <w:sz w:val="28"/>
              </w:rPr>
              <w:t>округа</w:t>
            </w:r>
            <w:r w:rsidRPr="007B4678">
              <w:rPr>
                <w:sz w:val="28"/>
              </w:rPr>
              <w:t>;</w:t>
            </w:r>
          </w:p>
        </w:tc>
      </w:tr>
      <w:tr w:rsidR="007C094C" w:rsidRPr="007B4678" w:rsidTr="00744836">
        <w:tc>
          <w:tcPr>
            <w:tcW w:w="480" w:type="dxa"/>
          </w:tcPr>
          <w:p w:rsidR="007C094C" w:rsidRDefault="007C094C" w:rsidP="00351996">
            <w:pPr>
              <w:numPr>
                <w:ilvl w:val="0"/>
                <w:numId w:val="1"/>
              </w:numPr>
              <w:jc w:val="both"/>
              <w:rPr>
                <w:sz w:val="28"/>
              </w:rPr>
            </w:pPr>
          </w:p>
        </w:tc>
        <w:tc>
          <w:tcPr>
            <w:tcW w:w="3490" w:type="dxa"/>
          </w:tcPr>
          <w:p w:rsidR="008F0078" w:rsidRDefault="00980F9A" w:rsidP="00352C46">
            <w:pPr>
              <w:jc w:val="both"/>
              <w:rPr>
                <w:sz w:val="28"/>
              </w:rPr>
            </w:pPr>
            <w:proofErr w:type="spellStart"/>
            <w:r>
              <w:rPr>
                <w:sz w:val="28"/>
              </w:rPr>
              <w:t>Летунова</w:t>
            </w:r>
            <w:proofErr w:type="spellEnd"/>
          </w:p>
          <w:p w:rsidR="007C094C" w:rsidRPr="007B4678" w:rsidRDefault="00980F9A" w:rsidP="00352C46">
            <w:pPr>
              <w:jc w:val="both"/>
              <w:rPr>
                <w:sz w:val="28"/>
              </w:rPr>
            </w:pPr>
            <w:r>
              <w:rPr>
                <w:sz w:val="28"/>
              </w:rPr>
              <w:t>Татьяна Яковлевна</w:t>
            </w:r>
          </w:p>
        </w:tc>
        <w:tc>
          <w:tcPr>
            <w:tcW w:w="339" w:type="dxa"/>
          </w:tcPr>
          <w:p w:rsidR="007C094C" w:rsidRPr="007B4678" w:rsidRDefault="00000A05" w:rsidP="00352C46">
            <w:pPr>
              <w:jc w:val="both"/>
              <w:rPr>
                <w:sz w:val="28"/>
              </w:rPr>
            </w:pPr>
            <w:r>
              <w:rPr>
                <w:sz w:val="28"/>
              </w:rPr>
              <w:t>-</w:t>
            </w:r>
          </w:p>
        </w:tc>
        <w:tc>
          <w:tcPr>
            <w:tcW w:w="5614" w:type="dxa"/>
          </w:tcPr>
          <w:p w:rsidR="007C094C" w:rsidRPr="007B4678" w:rsidRDefault="00744836" w:rsidP="00744836">
            <w:pPr>
              <w:rPr>
                <w:sz w:val="28"/>
              </w:rPr>
            </w:pPr>
            <w:r>
              <w:rPr>
                <w:sz w:val="28"/>
              </w:rPr>
              <w:t xml:space="preserve">член территориальной избирательной комиссии Удомельского </w:t>
            </w:r>
            <w:r w:rsidR="00D544C8">
              <w:rPr>
                <w:sz w:val="28"/>
              </w:rPr>
              <w:t>округа</w:t>
            </w:r>
            <w:r w:rsidRPr="007B4678">
              <w:rPr>
                <w:sz w:val="28"/>
              </w:rPr>
              <w:t>;</w:t>
            </w:r>
          </w:p>
        </w:tc>
      </w:tr>
      <w:tr w:rsidR="00744836" w:rsidRPr="007B4678" w:rsidTr="00744836">
        <w:tc>
          <w:tcPr>
            <w:tcW w:w="480" w:type="dxa"/>
          </w:tcPr>
          <w:p w:rsidR="00744836" w:rsidRDefault="00744836" w:rsidP="00351996">
            <w:pPr>
              <w:numPr>
                <w:ilvl w:val="0"/>
                <w:numId w:val="1"/>
              </w:numPr>
              <w:jc w:val="both"/>
              <w:rPr>
                <w:sz w:val="28"/>
              </w:rPr>
            </w:pPr>
          </w:p>
        </w:tc>
        <w:tc>
          <w:tcPr>
            <w:tcW w:w="3490" w:type="dxa"/>
          </w:tcPr>
          <w:p w:rsidR="008F0078" w:rsidRDefault="00980F9A" w:rsidP="00352C46">
            <w:pPr>
              <w:jc w:val="both"/>
              <w:rPr>
                <w:sz w:val="28"/>
              </w:rPr>
            </w:pPr>
            <w:r>
              <w:rPr>
                <w:sz w:val="28"/>
              </w:rPr>
              <w:t>Максимова</w:t>
            </w:r>
          </w:p>
          <w:p w:rsidR="00744836" w:rsidRDefault="00980F9A" w:rsidP="00352C46">
            <w:pPr>
              <w:jc w:val="both"/>
              <w:rPr>
                <w:sz w:val="28"/>
              </w:rPr>
            </w:pPr>
            <w:r>
              <w:rPr>
                <w:sz w:val="28"/>
              </w:rPr>
              <w:t>Татьяна Владимировна</w:t>
            </w:r>
          </w:p>
        </w:tc>
        <w:tc>
          <w:tcPr>
            <w:tcW w:w="339" w:type="dxa"/>
          </w:tcPr>
          <w:p w:rsidR="00744836" w:rsidRDefault="00744836" w:rsidP="00352C46">
            <w:pPr>
              <w:jc w:val="both"/>
              <w:rPr>
                <w:sz w:val="28"/>
              </w:rPr>
            </w:pPr>
          </w:p>
        </w:tc>
        <w:tc>
          <w:tcPr>
            <w:tcW w:w="5614" w:type="dxa"/>
          </w:tcPr>
          <w:p w:rsidR="00744836" w:rsidRPr="007B4678" w:rsidRDefault="00744836" w:rsidP="00744836">
            <w:pPr>
              <w:rPr>
                <w:sz w:val="28"/>
              </w:rPr>
            </w:pPr>
            <w:r>
              <w:rPr>
                <w:sz w:val="28"/>
              </w:rPr>
              <w:t xml:space="preserve">член территориальной избирательной комиссии Удомельского </w:t>
            </w:r>
            <w:r w:rsidR="00D544C8">
              <w:rPr>
                <w:sz w:val="28"/>
              </w:rPr>
              <w:t>округа</w:t>
            </w:r>
            <w:r w:rsidRPr="007B4678">
              <w:rPr>
                <w:sz w:val="28"/>
              </w:rPr>
              <w:t>;</w:t>
            </w:r>
          </w:p>
        </w:tc>
      </w:tr>
      <w:tr w:rsidR="00744836" w:rsidRPr="007B4678" w:rsidTr="00744836">
        <w:tc>
          <w:tcPr>
            <w:tcW w:w="480" w:type="dxa"/>
          </w:tcPr>
          <w:p w:rsidR="00744836" w:rsidRDefault="00744836" w:rsidP="00351996">
            <w:pPr>
              <w:numPr>
                <w:ilvl w:val="0"/>
                <w:numId w:val="1"/>
              </w:numPr>
              <w:jc w:val="both"/>
              <w:rPr>
                <w:sz w:val="28"/>
              </w:rPr>
            </w:pPr>
          </w:p>
        </w:tc>
        <w:tc>
          <w:tcPr>
            <w:tcW w:w="3490" w:type="dxa"/>
          </w:tcPr>
          <w:p w:rsidR="008F0078" w:rsidRDefault="00980F9A" w:rsidP="000474EF">
            <w:pPr>
              <w:jc w:val="both"/>
              <w:rPr>
                <w:sz w:val="28"/>
              </w:rPr>
            </w:pPr>
            <w:r>
              <w:rPr>
                <w:sz w:val="28"/>
              </w:rPr>
              <w:t>Маркелова</w:t>
            </w:r>
          </w:p>
          <w:p w:rsidR="00744836" w:rsidRDefault="00980F9A" w:rsidP="000474EF">
            <w:pPr>
              <w:jc w:val="both"/>
              <w:rPr>
                <w:sz w:val="28"/>
              </w:rPr>
            </w:pPr>
            <w:r>
              <w:rPr>
                <w:sz w:val="28"/>
              </w:rPr>
              <w:t>Илона Станиславовна</w:t>
            </w:r>
          </w:p>
        </w:tc>
        <w:tc>
          <w:tcPr>
            <w:tcW w:w="339" w:type="dxa"/>
          </w:tcPr>
          <w:p w:rsidR="00744836" w:rsidRDefault="00744836" w:rsidP="00352C46">
            <w:pPr>
              <w:jc w:val="both"/>
              <w:rPr>
                <w:sz w:val="28"/>
              </w:rPr>
            </w:pPr>
          </w:p>
        </w:tc>
        <w:tc>
          <w:tcPr>
            <w:tcW w:w="5614" w:type="dxa"/>
          </w:tcPr>
          <w:p w:rsidR="00744836" w:rsidRPr="007B4678" w:rsidRDefault="00744836" w:rsidP="00744836">
            <w:pPr>
              <w:rPr>
                <w:sz w:val="28"/>
              </w:rPr>
            </w:pPr>
            <w:r>
              <w:rPr>
                <w:sz w:val="28"/>
              </w:rPr>
              <w:t xml:space="preserve">член территориальной избирательной комиссии Удомельского </w:t>
            </w:r>
            <w:r w:rsidR="00D544C8">
              <w:rPr>
                <w:sz w:val="28"/>
              </w:rPr>
              <w:t>округа</w:t>
            </w:r>
            <w:r w:rsidRPr="007B4678">
              <w:rPr>
                <w:sz w:val="28"/>
              </w:rPr>
              <w:t>;</w:t>
            </w:r>
          </w:p>
        </w:tc>
      </w:tr>
      <w:tr w:rsidR="00744836" w:rsidRPr="007B4678" w:rsidTr="00744836">
        <w:tc>
          <w:tcPr>
            <w:tcW w:w="480" w:type="dxa"/>
          </w:tcPr>
          <w:p w:rsidR="00744836" w:rsidRDefault="00744836" w:rsidP="00351996">
            <w:pPr>
              <w:numPr>
                <w:ilvl w:val="0"/>
                <w:numId w:val="1"/>
              </w:numPr>
              <w:jc w:val="both"/>
              <w:rPr>
                <w:sz w:val="28"/>
              </w:rPr>
            </w:pPr>
          </w:p>
        </w:tc>
        <w:tc>
          <w:tcPr>
            <w:tcW w:w="3490" w:type="dxa"/>
          </w:tcPr>
          <w:p w:rsidR="008F0078" w:rsidRDefault="00980F9A" w:rsidP="00352C46">
            <w:pPr>
              <w:jc w:val="both"/>
              <w:rPr>
                <w:sz w:val="28"/>
              </w:rPr>
            </w:pPr>
            <w:r>
              <w:rPr>
                <w:sz w:val="28"/>
              </w:rPr>
              <w:t>Смирнов</w:t>
            </w:r>
            <w:r w:rsidR="008F0078">
              <w:rPr>
                <w:sz w:val="28"/>
              </w:rPr>
              <w:t xml:space="preserve"> </w:t>
            </w:r>
          </w:p>
          <w:p w:rsidR="00744836" w:rsidRDefault="00980F9A" w:rsidP="00352C46">
            <w:pPr>
              <w:jc w:val="both"/>
              <w:rPr>
                <w:sz w:val="28"/>
              </w:rPr>
            </w:pPr>
            <w:r>
              <w:rPr>
                <w:sz w:val="28"/>
              </w:rPr>
              <w:t>Михаил Борисович</w:t>
            </w:r>
          </w:p>
        </w:tc>
        <w:tc>
          <w:tcPr>
            <w:tcW w:w="339" w:type="dxa"/>
          </w:tcPr>
          <w:p w:rsidR="00744836" w:rsidRDefault="00744836" w:rsidP="00352C46">
            <w:pPr>
              <w:jc w:val="both"/>
              <w:rPr>
                <w:sz w:val="28"/>
              </w:rPr>
            </w:pPr>
          </w:p>
        </w:tc>
        <w:tc>
          <w:tcPr>
            <w:tcW w:w="5614" w:type="dxa"/>
          </w:tcPr>
          <w:p w:rsidR="00744836" w:rsidRPr="007B4678" w:rsidRDefault="00744836" w:rsidP="00744836">
            <w:pPr>
              <w:rPr>
                <w:sz w:val="28"/>
              </w:rPr>
            </w:pPr>
            <w:r>
              <w:rPr>
                <w:sz w:val="28"/>
              </w:rPr>
              <w:t xml:space="preserve">член территориальной избирательной комиссии Удомельского </w:t>
            </w:r>
            <w:r w:rsidR="00D544C8">
              <w:rPr>
                <w:sz w:val="28"/>
              </w:rPr>
              <w:t>округа</w:t>
            </w:r>
            <w:r w:rsidRPr="007B4678">
              <w:rPr>
                <w:sz w:val="28"/>
              </w:rPr>
              <w:t>;</w:t>
            </w:r>
          </w:p>
        </w:tc>
      </w:tr>
      <w:tr w:rsidR="00744836" w:rsidRPr="007B4678" w:rsidTr="00744836">
        <w:tc>
          <w:tcPr>
            <w:tcW w:w="480" w:type="dxa"/>
          </w:tcPr>
          <w:p w:rsidR="00744836" w:rsidRDefault="00744836" w:rsidP="00351996">
            <w:pPr>
              <w:numPr>
                <w:ilvl w:val="0"/>
                <w:numId w:val="1"/>
              </w:numPr>
              <w:jc w:val="both"/>
              <w:rPr>
                <w:sz w:val="28"/>
              </w:rPr>
            </w:pPr>
          </w:p>
        </w:tc>
        <w:tc>
          <w:tcPr>
            <w:tcW w:w="3490" w:type="dxa"/>
          </w:tcPr>
          <w:p w:rsidR="00744836" w:rsidRDefault="00744836" w:rsidP="00352C46">
            <w:pPr>
              <w:jc w:val="both"/>
              <w:rPr>
                <w:sz w:val="28"/>
              </w:rPr>
            </w:pPr>
            <w:r>
              <w:rPr>
                <w:sz w:val="28"/>
              </w:rPr>
              <w:t xml:space="preserve">МИТРОНИНА </w:t>
            </w:r>
          </w:p>
          <w:p w:rsidR="00744836" w:rsidRDefault="00744836" w:rsidP="00352C46">
            <w:pPr>
              <w:jc w:val="both"/>
              <w:rPr>
                <w:sz w:val="28"/>
              </w:rPr>
            </w:pPr>
            <w:r>
              <w:rPr>
                <w:sz w:val="28"/>
              </w:rPr>
              <w:t>Лариса Владимировна</w:t>
            </w:r>
          </w:p>
        </w:tc>
        <w:tc>
          <w:tcPr>
            <w:tcW w:w="339" w:type="dxa"/>
          </w:tcPr>
          <w:p w:rsidR="00744836" w:rsidRDefault="00744836" w:rsidP="00352C46">
            <w:pPr>
              <w:jc w:val="both"/>
              <w:rPr>
                <w:sz w:val="28"/>
              </w:rPr>
            </w:pPr>
          </w:p>
        </w:tc>
        <w:tc>
          <w:tcPr>
            <w:tcW w:w="5614" w:type="dxa"/>
          </w:tcPr>
          <w:p w:rsidR="00744836" w:rsidRPr="007B4678" w:rsidRDefault="006528A6" w:rsidP="00744836">
            <w:pPr>
              <w:rPr>
                <w:sz w:val="28"/>
              </w:rPr>
            </w:pPr>
            <w:r>
              <w:rPr>
                <w:sz w:val="28"/>
              </w:rPr>
              <w:t>п</w:t>
            </w:r>
            <w:r w:rsidR="00744836">
              <w:rPr>
                <w:sz w:val="28"/>
              </w:rPr>
              <w:t xml:space="preserve">редседатель территориальной избирательной комиссии Удомельского </w:t>
            </w:r>
            <w:r w:rsidR="00D544C8">
              <w:rPr>
                <w:sz w:val="28"/>
              </w:rPr>
              <w:t>округа</w:t>
            </w:r>
            <w:r w:rsidR="000474EF">
              <w:rPr>
                <w:sz w:val="28"/>
              </w:rPr>
              <w:t>.</w:t>
            </w:r>
          </w:p>
        </w:tc>
      </w:tr>
    </w:tbl>
    <w:p w:rsidR="00C24EAD" w:rsidRDefault="00C24EAD" w:rsidP="00C24EAD"/>
    <w:p w:rsidR="00714443" w:rsidRDefault="00714443" w:rsidP="004359AF">
      <w:pPr>
        <w:pStyle w:val="aa"/>
      </w:pPr>
    </w:p>
    <w:sectPr w:rsidR="00714443" w:rsidSect="006528A6">
      <w:headerReference w:type="even" r:id="rId12"/>
      <w:headerReference w:type="default" r:id="rId13"/>
      <w:pgSz w:w="11907" w:h="16840" w:code="9"/>
      <w:pgMar w:top="851" w:right="850" w:bottom="1134" w:left="1985"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6369" w:rsidRDefault="00FF6369" w:rsidP="00D03246">
      <w:r>
        <w:separator/>
      </w:r>
    </w:p>
  </w:endnote>
  <w:endnote w:type="continuationSeparator" w:id="0">
    <w:p w:rsidR="00FF6369" w:rsidRDefault="00FF6369" w:rsidP="00D03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670F" w:rsidRDefault="006E670F">
    <w:pPr>
      <w:pStyle w:val="af"/>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6E670F" w:rsidRDefault="006E670F">
    <w:pPr>
      <w:pStyle w:val="af"/>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670F" w:rsidRDefault="006E670F">
    <w:pPr>
      <w:pStyle w:val="af"/>
      <w:jc w:val="right"/>
    </w:pPr>
    <w:r>
      <w:fldChar w:fldCharType="begin"/>
    </w:r>
    <w:r>
      <w:instrText>PAGE   \* MERGEFORMAT</w:instrText>
    </w:r>
    <w:r>
      <w:fldChar w:fldCharType="separate"/>
    </w:r>
    <w:r w:rsidR="00E13EF8">
      <w:rPr>
        <w:noProof/>
      </w:rPr>
      <w:t>8</w:t>
    </w:r>
    <w:r>
      <w:fldChar w:fldCharType="end"/>
    </w:r>
  </w:p>
  <w:p w:rsidR="006E670F" w:rsidRDefault="006E670F">
    <w:pPr>
      <w:pStyle w:val="af"/>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6369" w:rsidRDefault="00FF6369" w:rsidP="00D03246">
      <w:r>
        <w:separator/>
      </w:r>
    </w:p>
  </w:footnote>
  <w:footnote w:type="continuationSeparator" w:id="0">
    <w:p w:rsidR="00FF6369" w:rsidRDefault="00FF6369" w:rsidP="00D032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670F" w:rsidRDefault="006E670F" w:rsidP="00F474D1">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6E670F" w:rsidRDefault="006E670F">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670F" w:rsidRDefault="006E670F" w:rsidP="00F474D1">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E13EF8">
      <w:rPr>
        <w:rStyle w:val="a9"/>
        <w:noProof/>
      </w:rPr>
      <w:t>8</w:t>
    </w:r>
    <w:r>
      <w:rPr>
        <w:rStyle w:val="a9"/>
      </w:rPr>
      <w:fldChar w:fldCharType="end"/>
    </w:r>
  </w:p>
  <w:p w:rsidR="006E670F" w:rsidRDefault="006E670F">
    <w:pPr>
      <w:pStyle w:val="a7"/>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670F" w:rsidRDefault="006E670F" w:rsidP="00352C46">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6E670F" w:rsidRDefault="006E670F">
    <w:pPr>
      <w:pStyle w:val="a7"/>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670F" w:rsidRDefault="006E670F" w:rsidP="00352C46">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980F9A">
      <w:rPr>
        <w:rStyle w:val="a9"/>
        <w:noProof/>
      </w:rPr>
      <w:t>43</w:t>
    </w:r>
    <w:r>
      <w:rPr>
        <w:rStyle w:val="a9"/>
      </w:rPr>
      <w:fldChar w:fldCharType="end"/>
    </w:r>
  </w:p>
  <w:p w:rsidR="006E670F" w:rsidRDefault="006E670F">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E2CF5"/>
    <w:multiLevelType w:val="multilevel"/>
    <w:tmpl w:val="9E6C3ED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138B5EFF"/>
    <w:multiLevelType w:val="hybridMultilevel"/>
    <w:tmpl w:val="2BBC4886"/>
    <w:lvl w:ilvl="0" w:tplc="7298BF30">
      <w:start w:val="1"/>
      <w:numFmt w:val="decimal"/>
      <w:lvlText w:val="%1."/>
      <w:lvlJc w:val="center"/>
      <w:pPr>
        <w:ind w:left="220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9E87D91"/>
    <w:multiLevelType w:val="hybridMultilevel"/>
    <w:tmpl w:val="E4529A98"/>
    <w:lvl w:ilvl="0" w:tplc="4CD63B46">
      <w:start w:val="1"/>
      <w:numFmt w:val="decimal"/>
      <w:lvlText w:val="%1."/>
      <w:lvlJc w:val="center"/>
      <w:pPr>
        <w:tabs>
          <w:tab w:val="num" w:pos="720"/>
        </w:tabs>
        <w:ind w:left="720" w:hanging="493"/>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259342B8"/>
    <w:multiLevelType w:val="multilevel"/>
    <w:tmpl w:val="DA8CB062"/>
    <w:lvl w:ilvl="0">
      <w:start w:val="5"/>
      <w:numFmt w:val="decimal"/>
      <w:lvlText w:val="%1."/>
      <w:lvlJc w:val="left"/>
      <w:pPr>
        <w:tabs>
          <w:tab w:val="num" w:pos="420"/>
        </w:tabs>
        <w:ind w:left="420" w:hanging="420"/>
      </w:pPr>
      <w:rPr>
        <w:rFonts w:hint="default"/>
      </w:rPr>
    </w:lvl>
    <w:lvl w:ilvl="1">
      <w:start w:val="1"/>
      <w:numFmt w:val="decimal"/>
      <w:lvlText w:val="7.%2."/>
      <w:lvlJc w:val="left"/>
      <w:pPr>
        <w:tabs>
          <w:tab w:val="num" w:pos="1440"/>
        </w:tabs>
        <w:ind w:left="144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671E4737"/>
    <w:multiLevelType w:val="hybridMultilevel"/>
    <w:tmpl w:val="8CCE3682"/>
    <w:lvl w:ilvl="0" w:tplc="956486E0">
      <w:start w:val="1"/>
      <w:numFmt w:val="decimal"/>
      <w:lvlText w:val="%1."/>
      <w:lvlJc w:val="left"/>
      <w:pPr>
        <w:tabs>
          <w:tab w:val="num" w:pos="720"/>
        </w:tabs>
        <w:ind w:left="720" w:hanging="72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683F7CD9"/>
    <w:multiLevelType w:val="multilevel"/>
    <w:tmpl w:val="B25AC366"/>
    <w:lvl w:ilvl="0">
      <w:start w:val="1"/>
      <w:numFmt w:val="decimal"/>
      <w:lvlText w:val="%1."/>
      <w:lvlJc w:val="left"/>
      <w:pPr>
        <w:ind w:left="899" w:hanging="360"/>
      </w:pPr>
      <w:rPr>
        <w:rFonts w:hint="default"/>
        <w:b/>
      </w:rPr>
    </w:lvl>
    <w:lvl w:ilvl="1">
      <w:start w:val="1"/>
      <w:numFmt w:val="decimal"/>
      <w:isLgl/>
      <w:lvlText w:val="%1.%2."/>
      <w:lvlJc w:val="left"/>
      <w:pPr>
        <w:ind w:left="1997" w:hanging="720"/>
      </w:pPr>
      <w:rPr>
        <w:rFonts w:hint="default"/>
        <w:b w:val="0"/>
        <w:i w:val="0"/>
        <w:strike w:val="0"/>
        <w:sz w:val="28"/>
        <w:szCs w:val="28"/>
      </w:rPr>
    </w:lvl>
    <w:lvl w:ilvl="2">
      <w:start w:val="1"/>
      <w:numFmt w:val="decimal"/>
      <w:isLgl/>
      <w:lvlText w:val="%1.%2.%3."/>
      <w:lvlJc w:val="left"/>
      <w:pPr>
        <w:ind w:left="1572" w:hanging="720"/>
      </w:pPr>
      <w:rPr>
        <w:rFonts w:hint="default"/>
      </w:rPr>
    </w:lvl>
    <w:lvl w:ilvl="3">
      <w:start w:val="1"/>
      <w:numFmt w:val="decimal"/>
      <w:isLgl/>
      <w:lvlText w:val="%1.%2.%3.%4."/>
      <w:lvlJc w:val="left"/>
      <w:pPr>
        <w:ind w:left="2699" w:hanging="1080"/>
      </w:pPr>
      <w:rPr>
        <w:rFonts w:hint="default"/>
      </w:rPr>
    </w:lvl>
    <w:lvl w:ilvl="4">
      <w:start w:val="1"/>
      <w:numFmt w:val="decimal"/>
      <w:isLgl/>
      <w:lvlText w:val="%1.%2.%3.%4.%5."/>
      <w:lvlJc w:val="left"/>
      <w:pPr>
        <w:ind w:left="3059" w:hanging="1080"/>
      </w:pPr>
      <w:rPr>
        <w:rFonts w:hint="default"/>
      </w:rPr>
    </w:lvl>
    <w:lvl w:ilvl="5">
      <w:start w:val="1"/>
      <w:numFmt w:val="decimal"/>
      <w:isLgl/>
      <w:lvlText w:val="%1.%2.%3.%4.%5.%6."/>
      <w:lvlJc w:val="left"/>
      <w:pPr>
        <w:ind w:left="3779" w:hanging="1440"/>
      </w:pPr>
      <w:rPr>
        <w:rFonts w:hint="default"/>
      </w:rPr>
    </w:lvl>
    <w:lvl w:ilvl="6">
      <w:start w:val="1"/>
      <w:numFmt w:val="decimal"/>
      <w:isLgl/>
      <w:lvlText w:val="%1.%2.%3.%4.%5.%6.%7."/>
      <w:lvlJc w:val="left"/>
      <w:pPr>
        <w:ind w:left="4499" w:hanging="1800"/>
      </w:pPr>
      <w:rPr>
        <w:rFonts w:hint="default"/>
      </w:rPr>
    </w:lvl>
    <w:lvl w:ilvl="7">
      <w:start w:val="1"/>
      <w:numFmt w:val="decimal"/>
      <w:isLgl/>
      <w:lvlText w:val="%1.%2.%3.%4.%5.%6.%7.%8."/>
      <w:lvlJc w:val="left"/>
      <w:pPr>
        <w:ind w:left="4859" w:hanging="1800"/>
      </w:pPr>
      <w:rPr>
        <w:rFonts w:hint="default"/>
      </w:rPr>
    </w:lvl>
    <w:lvl w:ilvl="8">
      <w:start w:val="1"/>
      <w:numFmt w:val="decimal"/>
      <w:isLgl/>
      <w:lvlText w:val="%1.%2.%3.%4.%5.%6.%7.%8.%9."/>
      <w:lvlJc w:val="left"/>
      <w:pPr>
        <w:ind w:left="5579" w:hanging="2160"/>
      </w:pPr>
      <w:rPr>
        <w:rFonts w:hint="default"/>
      </w:rPr>
    </w:lvl>
  </w:abstractNum>
  <w:num w:numId="1">
    <w:abstractNumId w:val="4"/>
  </w:num>
  <w:num w:numId="2">
    <w:abstractNumId w:val="1"/>
  </w:num>
  <w:num w:numId="3">
    <w:abstractNumId w:val="5"/>
  </w:num>
  <w:num w:numId="4">
    <w:abstractNumId w:val="0"/>
  </w:num>
  <w:num w:numId="5">
    <w:abstractNumId w:val="3"/>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246"/>
    <w:rsid w:val="00000A05"/>
    <w:rsid w:val="00002684"/>
    <w:rsid w:val="00023117"/>
    <w:rsid w:val="00033D4F"/>
    <w:rsid w:val="000474EF"/>
    <w:rsid w:val="000506B4"/>
    <w:rsid w:val="00053E61"/>
    <w:rsid w:val="00071F9B"/>
    <w:rsid w:val="000772D3"/>
    <w:rsid w:val="000B1306"/>
    <w:rsid w:val="000E3D27"/>
    <w:rsid w:val="000F5FBD"/>
    <w:rsid w:val="00114EB6"/>
    <w:rsid w:val="00134C39"/>
    <w:rsid w:val="00140B19"/>
    <w:rsid w:val="00155E15"/>
    <w:rsid w:val="00164405"/>
    <w:rsid w:val="0016569C"/>
    <w:rsid w:val="001714B5"/>
    <w:rsid w:val="001B4041"/>
    <w:rsid w:val="001C22F6"/>
    <w:rsid w:val="001E0899"/>
    <w:rsid w:val="001E69ED"/>
    <w:rsid w:val="001F25A9"/>
    <w:rsid w:val="00223FD3"/>
    <w:rsid w:val="0022568B"/>
    <w:rsid w:val="00236DFD"/>
    <w:rsid w:val="00236EC4"/>
    <w:rsid w:val="00237A4D"/>
    <w:rsid w:val="0024481F"/>
    <w:rsid w:val="0024728D"/>
    <w:rsid w:val="00247524"/>
    <w:rsid w:val="00250928"/>
    <w:rsid w:val="002638AB"/>
    <w:rsid w:val="00294F06"/>
    <w:rsid w:val="002B3752"/>
    <w:rsid w:val="002B5CEE"/>
    <w:rsid w:val="00303F65"/>
    <w:rsid w:val="00312A15"/>
    <w:rsid w:val="0031774A"/>
    <w:rsid w:val="00336334"/>
    <w:rsid w:val="00344B4C"/>
    <w:rsid w:val="00347474"/>
    <w:rsid w:val="00351996"/>
    <w:rsid w:val="00352C46"/>
    <w:rsid w:val="00360B54"/>
    <w:rsid w:val="00370BDF"/>
    <w:rsid w:val="003801CC"/>
    <w:rsid w:val="003847B4"/>
    <w:rsid w:val="003C755A"/>
    <w:rsid w:val="003D4CCA"/>
    <w:rsid w:val="003E15F5"/>
    <w:rsid w:val="003E3BC1"/>
    <w:rsid w:val="004163FF"/>
    <w:rsid w:val="00435446"/>
    <w:rsid w:val="004359AF"/>
    <w:rsid w:val="00482A70"/>
    <w:rsid w:val="00493790"/>
    <w:rsid w:val="00495935"/>
    <w:rsid w:val="004C6F6A"/>
    <w:rsid w:val="004F3D5B"/>
    <w:rsid w:val="00522167"/>
    <w:rsid w:val="00561BCA"/>
    <w:rsid w:val="00573C9F"/>
    <w:rsid w:val="005749C9"/>
    <w:rsid w:val="005C4E83"/>
    <w:rsid w:val="005C5300"/>
    <w:rsid w:val="005C75CD"/>
    <w:rsid w:val="005E4E46"/>
    <w:rsid w:val="00602B18"/>
    <w:rsid w:val="006055D9"/>
    <w:rsid w:val="00611521"/>
    <w:rsid w:val="00625B45"/>
    <w:rsid w:val="00626FD3"/>
    <w:rsid w:val="00627DC2"/>
    <w:rsid w:val="00637206"/>
    <w:rsid w:val="006528A6"/>
    <w:rsid w:val="00674472"/>
    <w:rsid w:val="006932FA"/>
    <w:rsid w:val="006C5D85"/>
    <w:rsid w:val="006D1942"/>
    <w:rsid w:val="006D27FB"/>
    <w:rsid w:val="006E670F"/>
    <w:rsid w:val="006E7AE1"/>
    <w:rsid w:val="0070249A"/>
    <w:rsid w:val="00711C05"/>
    <w:rsid w:val="00714443"/>
    <w:rsid w:val="00723B68"/>
    <w:rsid w:val="00744836"/>
    <w:rsid w:val="00763332"/>
    <w:rsid w:val="0077639C"/>
    <w:rsid w:val="00784E25"/>
    <w:rsid w:val="007C028F"/>
    <w:rsid w:val="007C094C"/>
    <w:rsid w:val="007C1FEE"/>
    <w:rsid w:val="007C4330"/>
    <w:rsid w:val="007D577C"/>
    <w:rsid w:val="007E74B7"/>
    <w:rsid w:val="007F03B1"/>
    <w:rsid w:val="008128C7"/>
    <w:rsid w:val="00827533"/>
    <w:rsid w:val="008340BE"/>
    <w:rsid w:val="008542D3"/>
    <w:rsid w:val="00876B83"/>
    <w:rsid w:val="00880971"/>
    <w:rsid w:val="008A556C"/>
    <w:rsid w:val="008B21F0"/>
    <w:rsid w:val="008B5836"/>
    <w:rsid w:val="008B7C46"/>
    <w:rsid w:val="008C06A3"/>
    <w:rsid w:val="008D2CF5"/>
    <w:rsid w:val="008D2D65"/>
    <w:rsid w:val="008E7A8A"/>
    <w:rsid w:val="008F0078"/>
    <w:rsid w:val="00902025"/>
    <w:rsid w:val="009077C6"/>
    <w:rsid w:val="00913CF8"/>
    <w:rsid w:val="00913F3C"/>
    <w:rsid w:val="00922F0E"/>
    <w:rsid w:val="009275DE"/>
    <w:rsid w:val="009406C2"/>
    <w:rsid w:val="009438D5"/>
    <w:rsid w:val="00952431"/>
    <w:rsid w:val="009563D1"/>
    <w:rsid w:val="00970F73"/>
    <w:rsid w:val="00980F9A"/>
    <w:rsid w:val="009833D5"/>
    <w:rsid w:val="00987F15"/>
    <w:rsid w:val="00992D43"/>
    <w:rsid w:val="00992E93"/>
    <w:rsid w:val="009D6B1C"/>
    <w:rsid w:val="009E1428"/>
    <w:rsid w:val="009F3374"/>
    <w:rsid w:val="00A0721A"/>
    <w:rsid w:val="00A3453C"/>
    <w:rsid w:val="00A55730"/>
    <w:rsid w:val="00A71446"/>
    <w:rsid w:val="00A73F27"/>
    <w:rsid w:val="00A8000D"/>
    <w:rsid w:val="00A83248"/>
    <w:rsid w:val="00A929B3"/>
    <w:rsid w:val="00A93511"/>
    <w:rsid w:val="00AB5AB4"/>
    <w:rsid w:val="00AC2D5E"/>
    <w:rsid w:val="00AF7CBA"/>
    <w:rsid w:val="00B13F25"/>
    <w:rsid w:val="00B14331"/>
    <w:rsid w:val="00B14E1E"/>
    <w:rsid w:val="00B4628B"/>
    <w:rsid w:val="00B519CE"/>
    <w:rsid w:val="00B51BF9"/>
    <w:rsid w:val="00B70A2C"/>
    <w:rsid w:val="00B828A9"/>
    <w:rsid w:val="00B85F80"/>
    <w:rsid w:val="00BA05ED"/>
    <w:rsid w:val="00BA754A"/>
    <w:rsid w:val="00BC5B9D"/>
    <w:rsid w:val="00BC626D"/>
    <w:rsid w:val="00BE558A"/>
    <w:rsid w:val="00BE58AB"/>
    <w:rsid w:val="00BF129B"/>
    <w:rsid w:val="00C1172B"/>
    <w:rsid w:val="00C13E91"/>
    <w:rsid w:val="00C17DA9"/>
    <w:rsid w:val="00C24EAD"/>
    <w:rsid w:val="00C42091"/>
    <w:rsid w:val="00C44B0F"/>
    <w:rsid w:val="00C515CE"/>
    <w:rsid w:val="00C57846"/>
    <w:rsid w:val="00CA7E44"/>
    <w:rsid w:val="00CC25AB"/>
    <w:rsid w:val="00CD2300"/>
    <w:rsid w:val="00CE57C7"/>
    <w:rsid w:val="00CF38E1"/>
    <w:rsid w:val="00D03246"/>
    <w:rsid w:val="00D2371A"/>
    <w:rsid w:val="00D544C8"/>
    <w:rsid w:val="00D61A5F"/>
    <w:rsid w:val="00D64208"/>
    <w:rsid w:val="00D733A1"/>
    <w:rsid w:val="00D74196"/>
    <w:rsid w:val="00D77449"/>
    <w:rsid w:val="00D86C38"/>
    <w:rsid w:val="00DA728B"/>
    <w:rsid w:val="00DA7DCE"/>
    <w:rsid w:val="00DB451E"/>
    <w:rsid w:val="00DC061E"/>
    <w:rsid w:val="00DD0889"/>
    <w:rsid w:val="00DD2F59"/>
    <w:rsid w:val="00DE5F3C"/>
    <w:rsid w:val="00DF2A03"/>
    <w:rsid w:val="00DF401E"/>
    <w:rsid w:val="00E034B6"/>
    <w:rsid w:val="00E06BEF"/>
    <w:rsid w:val="00E10DB5"/>
    <w:rsid w:val="00E13EF8"/>
    <w:rsid w:val="00E1464F"/>
    <w:rsid w:val="00E27470"/>
    <w:rsid w:val="00E31088"/>
    <w:rsid w:val="00E53CFD"/>
    <w:rsid w:val="00E829AA"/>
    <w:rsid w:val="00E842AF"/>
    <w:rsid w:val="00E86893"/>
    <w:rsid w:val="00EB31AA"/>
    <w:rsid w:val="00EB75B0"/>
    <w:rsid w:val="00EC10BA"/>
    <w:rsid w:val="00ED6EA3"/>
    <w:rsid w:val="00ED7DBB"/>
    <w:rsid w:val="00EE19C2"/>
    <w:rsid w:val="00EF2397"/>
    <w:rsid w:val="00F0119E"/>
    <w:rsid w:val="00F12D3E"/>
    <w:rsid w:val="00F458D2"/>
    <w:rsid w:val="00F47434"/>
    <w:rsid w:val="00F474D1"/>
    <w:rsid w:val="00F921B3"/>
    <w:rsid w:val="00F94B19"/>
    <w:rsid w:val="00FA0F2F"/>
    <w:rsid w:val="00FA18DD"/>
    <w:rsid w:val="00FB3606"/>
    <w:rsid w:val="00FC0B05"/>
    <w:rsid w:val="00FD4275"/>
    <w:rsid w:val="00FE25E0"/>
    <w:rsid w:val="00FF1534"/>
    <w:rsid w:val="00FF63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753599-8ADF-4437-A41E-60DF6D9B5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semiHidden="1" w:uiPriority="9"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Title" w:qFormat="1"/>
    <w:lsdException w:name="Subtitle" w:qFormat="1"/>
    <w:lsdException w:name="Body Text Indent 2"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670F"/>
    <w:rPr>
      <w:rFonts w:ascii="Times New Roman" w:eastAsia="Times New Roman" w:hAnsi="Times New Roman"/>
      <w:sz w:val="24"/>
      <w:szCs w:val="24"/>
    </w:rPr>
  </w:style>
  <w:style w:type="paragraph" w:styleId="1">
    <w:name w:val="heading 1"/>
    <w:basedOn w:val="a"/>
    <w:next w:val="a"/>
    <w:link w:val="10"/>
    <w:qFormat/>
    <w:rsid w:val="00D03246"/>
    <w:pPr>
      <w:keepNext/>
      <w:jc w:val="right"/>
      <w:outlineLvl w:val="0"/>
    </w:pPr>
    <w:rPr>
      <w:i/>
      <w:iCs/>
      <w:sz w:val="28"/>
      <w:szCs w:val="20"/>
    </w:rPr>
  </w:style>
  <w:style w:type="paragraph" w:styleId="2">
    <w:name w:val="heading 2"/>
    <w:basedOn w:val="a"/>
    <w:next w:val="a"/>
    <w:link w:val="20"/>
    <w:qFormat/>
    <w:rsid w:val="00D03246"/>
    <w:pPr>
      <w:keepNext/>
      <w:spacing w:before="240" w:after="60"/>
      <w:outlineLvl w:val="1"/>
    </w:pPr>
    <w:rPr>
      <w:rFonts w:ascii="Arial" w:hAnsi="Arial" w:cs="Arial"/>
      <w:b/>
      <w:bCs/>
      <w:i/>
      <w:iCs/>
      <w:sz w:val="28"/>
      <w:szCs w:val="28"/>
    </w:rPr>
  </w:style>
  <w:style w:type="paragraph" w:styleId="3">
    <w:name w:val="heading 3"/>
    <w:basedOn w:val="a"/>
    <w:next w:val="a"/>
    <w:link w:val="30"/>
    <w:qFormat/>
    <w:rsid w:val="006E670F"/>
    <w:pPr>
      <w:keepNext/>
      <w:spacing w:before="240" w:after="60"/>
      <w:outlineLvl w:val="2"/>
    </w:pPr>
    <w:rPr>
      <w:rFonts w:ascii="Arial" w:hAnsi="Arial" w:cs="Arial"/>
      <w:b/>
      <w:bCs/>
      <w:sz w:val="26"/>
      <w:szCs w:val="26"/>
    </w:rPr>
  </w:style>
  <w:style w:type="paragraph" w:styleId="4">
    <w:name w:val="heading 4"/>
    <w:basedOn w:val="a"/>
    <w:next w:val="a"/>
    <w:link w:val="40"/>
    <w:qFormat/>
    <w:rsid w:val="00D03246"/>
    <w:pPr>
      <w:keepNext/>
      <w:jc w:val="center"/>
      <w:outlineLvl w:val="3"/>
    </w:pPr>
    <w:rPr>
      <w:rFonts w:eastAsia="Arial Unicode MS"/>
      <w:szCs w:val="20"/>
    </w:rPr>
  </w:style>
  <w:style w:type="paragraph" w:styleId="5">
    <w:name w:val="heading 5"/>
    <w:basedOn w:val="a"/>
    <w:next w:val="a"/>
    <w:link w:val="50"/>
    <w:qFormat/>
    <w:rsid w:val="00D03246"/>
    <w:pPr>
      <w:keepNext/>
      <w:jc w:val="both"/>
      <w:outlineLvl w:val="4"/>
    </w:pPr>
    <w:rPr>
      <w:rFonts w:eastAsia="Arial Unicode MS"/>
      <w:sz w:val="28"/>
      <w:szCs w:val="20"/>
    </w:rPr>
  </w:style>
  <w:style w:type="paragraph" w:styleId="6">
    <w:name w:val="heading 6"/>
    <w:basedOn w:val="a"/>
    <w:next w:val="a"/>
    <w:link w:val="60"/>
    <w:qFormat/>
    <w:rsid w:val="00D03246"/>
    <w:pPr>
      <w:keepNext/>
      <w:jc w:val="center"/>
      <w:outlineLvl w:val="5"/>
    </w:pPr>
    <w:rPr>
      <w:rFonts w:eastAsia="Arial Unicode MS"/>
      <w:b/>
      <w:bCs/>
      <w:szCs w:val="20"/>
    </w:rPr>
  </w:style>
  <w:style w:type="paragraph" w:styleId="7">
    <w:name w:val="heading 7"/>
    <w:basedOn w:val="a"/>
    <w:next w:val="a"/>
    <w:link w:val="70"/>
    <w:uiPriority w:val="9"/>
    <w:semiHidden/>
    <w:unhideWhenUsed/>
    <w:qFormat/>
    <w:rsid w:val="006E670F"/>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03246"/>
    <w:rPr>
      <w:rFonts w:ascii="Times New Roman" w:eastAsia="Times New Roman" w:hAnsi="Times New Roman" w:cs="Times New Roman"/>
      <w:i/>
      <w:iCs/>
      <w:sz w:val="28"/>
      <w:szCs w:val="20"/>
      <w:lang w:eastAsia="ru-RU"/>
    </w:rPr>
  </w:style>
  <w:style w:type="character" w:customStyle="1" w:styleId="20">
    <w:name w:val="Заголовок 2 Знак"/>
    <w:link w:val="2"/>
    <w:rsid w:val="00D03246"/>
    <w:rPr>
      <w:rFonts w:ascii="Arial" w:eastAsia="Times New Roman" w:hAnsi="Arial" w:cs="Arial"/>
      <w:b/>
      <w:bCs/>
      <w:i/>
      <w:iCs/>
      <w:sz w:val="28"/>
      <w:szCs w:val="28"/>
      <w:lang w:eastAsia="ru-RU"/>
    </w:rPr>
  </w:style>
  <w:style w:type="character" w:customStyle="1" w:styleId="40">
    <w:name w:val="Заголовок 4 Знак"/>
    <w:link w:val="4"/>
    <w:rsid w:val="00D03246"/>
    <w:rPr>
      <w:rFonts w:ascii="Times New Roman" w:eastAsia="Arial Unicode MS" w:hAnsi="Times New Roman" w:cs="Times New Roman"/>
      <w:sz w:val="24"/>
      <w:szCs w:val="20"/>
      <w:lang w:eastAsia="ru-RU"/>
    </w:rPr>
  </w:style>
  <w:style w:type="character" w:customStyle="1" w:styleId="50">
    <w:name w:val="Заголовок 5 Знак"/>
    <w:link w:val="5"/>
    <w:rsid w:val="00D03246"/>
    <w:rPr>
      <w:rFonts w:ascii="Times New Roman" w:eastAsia="Arial Unicode MS" w:hAnsi="Times New Roman" w:cs="Times New Roman"/>
      <w:sz w:val="28"/>
      <w:szCs w:val="20"/>
      <w:lang w:eastAsia="ru-RU"/>
    </w:rPr>
  </w:style>
  <w:style w:type="character" w:customStyle="1" w:styleId="60">
    <w:name w:val="Заголовок 6 Знак"/>
    <w:link w:val="6"/>
    <w:rsid w:val="00D03246"/>
    <w:rPr>
      <w:rFonts w:ascii="Times New Roman" w:eastAsia="Arial Unicode MS" w:hAnsi="Times New Roman" w:cs="Times New Roman"/>
      <w:b/>
      <w:bCs/>
      <w:sz w:val="24"/>
      <w:szCs w:val="20"/>
      <w:lang w:eastAsia="ru-RU"/>
    </w:rPr>
  </w:style>
  <w:style w:type="paragraph" w:customStyle="1" w:styleId="ConsNonformat">
    <w:name w:val="ConsNonformat"/>
    <w:rsid w:val="00D03246"/>
    <w:pPr>
      <w:snapToGrid w:val="0"/>
      <w:ind w:right="19772"/>
    </w:pPr>
    <w:rPr>
      <w:rFonts w:ascii="Courier New" w:eastAsia="Times New Roman" w:hAnsi="Courier New"/>
    </w:rPr>
  </w:style>
  <w:style w:type="paragraph" w:styleId="a3">
    <w:name w:val="Body Text Indent"/>
    <w:basedOn w:val="a"/>
    <w:link w:val="a4"/>
    <w:rsid w:val="00D03246"/>
    <w:pPr>
      <w:ind w:firstLine="709"/>
      <w:jc w:val="center"/>
    </w:pPr>
    <w:rPr>
      <w:b/>
      <w:sz w:val="28"/>
    </w:rPr>
  </w:style>
  <w:style w:type="character" w:customStyle="1" w:styleId="a4">
    <w:name w:val="Основной текст с отступом Знак"/>
    <w:link w:val="a3"/>
    <w:semiHidden/>
    <w:rsid w:val="00D03246"/>
    <w:rPr>
      <w:rFonts w:ascii="Times New Roman" w:eastAsia="Times New Roman" w:hAnsi="Times New Roman" w:cs="Times New Roman"/>
      <w:b/>
      <w:sz w:val="28"/>
      <w:szCs w:val="24"/>
      <w:lang w:eastAsia="ru-RU"/>
    </w:rPr>
  </w:style>
  <w:style w:type="paragraph" w:styleId="21">
    <w:name w:val="Body Text Indent 2"/>
    <w:basedOn w:val="a"/>
    <w:link w:val="22"/>
    <w:uiPriority w:val="99"/>
    <w:rsid w:val="00D03246"/>
    <w:pPr>
      <w:ind w:firstLine="720"/>
      <w:jc w:val="both"/>
    </w:pPr>
    <w:rPr>
      <w:sz w:val="28"/>
    </w:rPr>
  </w:style>
  <w:style w:type="character" w:customStyle="1" w:styleId="22">
    <w:name w:val="Основной текст с отступом 2 Знак"/>
    <w:link w:val="21"/>
    <w:uiPriority w:val="99"/>
    <w:rsid w:val="00D03246"/>
    <w:rPr>
      <w:rFonts w:ascii="Times New Roman" w:eastAsia="Times New Roman" w:hAnsi="Times New Roman" w:cs="Times New Roman"/>
      <w:sz w:val="28"/>
      <w:szCs w:val="24"/>
      <w:lang w:eastAsia="ru-RU"/>
    </w:rPr>
  </w:style>
  <w:style w:type="paragraph" w:styleId="a5">
    <w:name w:val="Body Text"/>
    <w:basedOn w:val="a"/>
    <w:link w:val="a6"/>
    <w:rsid w:val="00D03246"/>
    <w:pPr>
      <w:jc w:val="both"/>
    </w:pPr>
    <w:rPr>
      <w:sz w:val="28"/>
    </w:rPr>
  </w:style>
  <w:style w:type="character" w:customStyle="1" w:styleId="a6">
    <w:name w:val="Основной текст Знак"/>
    <w:link w:val="a5"/>
    <w:rsid w:val="00D03246"/>
    <w:rPr>
      <w:rFonts w:ascii="Times New Roman" w:eastAsia="Times New Roman" w:hAnsi="Times New Roman" w:cs="Times New Roman"/>
      <w:sz w:val="28"/>
      <w:szCs w:val="24"/>
      <w:lang w:eastAsia="ru-RU"/>
    </w:rPr>
  </w:style>
  <w:style w:type="paragraph" w:styleId="a7">
    <w:name w:val="header"/>
    <w:basedOn w:val="a"/>
    <w:link w:val="a8"/>
    <w:uiPriority w:val="99"/>
    <w:rsid w:val="00D03246"/>
    <w:pPr>
      <w:tabs>
        <w:tab w:val="center" w:pos="4677"/>
        <w:tab w:val="right" w:pos="9355"/>
      </w:tabs>
    </w:pPr>
  </w:style>
  <w:style w:type="character" w:customStyle="1" w:styleId="a8">
    <w:name w:val="Верхний колонтитул Знак"/>
    <w:link w:val="a7"/>
    <w:uiPriority w:val="99"/>
    <w:rsid w:val="00D03246"/>
    <w:rPr>
      <w:rFonts w:ascii="Times New Roman" w:eastAsia="Times New Roman" w:hAnsi="Times New Roman" w:cs="Times New Roman"/>
      <w:sz w:val="24"/>
      <w:szCs w:val="24"/>
      <w:lang w:eastAsia="ru-RU"/>
    </w:rPr>
  </w:style>
  <w:style w:type="character" w:styleId="a9">
    <w:name w:val="page number"/>
    <w:basedOn w:val="a0"/>
    <w:rsid w:val="00D03246"/>
  </w:style>
  <w:style w:type="paragraph" w:styleId="31">
    <w:name w:val="Body Text 3"/>
    <w:basedOn w:val="a"/>
    <w:link w:val="32"/>
    <w:rsid w:val="00D03246"/>
    <w:pPr>
      <w:jc w:val="center"/>
    </w:pPr>
    <w:rPr>
      <w:sz w:val="28"/>
      <w:szCs w:val="20"/>
    </w:rPr>
  </w:style>
  <w:style w:type="character" w:customStyle="1" w:styleId="32">
    <w:name w:val="Основной текст 3 Знак"/>
    <w:link w:val="31"/>
    <w:rsid w:val="00D03246"/>
    <w:rPr>
      <w:rFonts w:ascii="Times New Roman" w:eastAsia="Times New Roman" w:hAnsi="Times New Roman" w:cs="Times New Roman"/>
      <w:sz w:val="28"/>
      <w:szCs w:val="20"/>
      <w:lang w:eastAsia="ru-RU"/>
    </w:rPr>
  </w:style>
  <w:style w:type="paragraph" w:customStyle="1" w:styleId="14-15">
    <w:name w:val="Текст 14-1.5"/>
    <w:rsid w:val="00D03246"/>
    <w:pPr>
      <w:widowControl w:val="0"/>
      <w:spacing w:line="360" w:lineRule="auto"/>
      <w:ind w:firstLine="709"/>
      <w:jc w:val="both"/>
    </w:pPr>
    <w:rPr>
      <w:rFonts w:ascii="Times New Roman" w:eastAsia="Times New Roman" w:hAnsi="Times New Roman"/>
      <w:sz w:val="28"/>
    </w:rPr>
  </w:style>
  <w:style w:type="paragraph" w:styleId="aa">
    <w:name w:val="footnote text"/>
    <w:basedOn w:val="a"/>
    <w:link w:val="ab"/>
    <w:uiPriority w:val="99"/>
    <w:rsid w:val="00D03246"/>
    <w:rPr>
      <w:sz w:val="20"/>
      <w:szCs w:val="20"/>
    </w:rPr>
  </w:style>
  <w:style w:type="character" w:customStyle="1" w:styleId="ab">
    <w:name w:val="Текст сноски Знак"/>
    <w:link w:val="aa"/>
    <w:uiPriority w:val="99"/>
    <w:rsid w:val="00D03246"/>
    <w:rPr>
      <w:rFonts w:ascii="Times New Roman" w:eastAsia="Times New Roman" w:hAnsi="Times New Roman" w:cs="Times New Roman"/>
      <w:sz w:val="20"/>
      <w:szCs w:val="20"/>
      <w:lang w:eastAsia="ru-RU"/>
    </w:rPr>
  </w:style>
  <w:style w:type="character" w:styleId="ac">
    <w:name w:val="footnote reference"/>
    <w:rsid w:val="00D03246"/>
    <w:rPr>
      <w:vertAlign w:val="superscript"/>
    </w:rPr>
  </w:style>
  <w:style w:type="paragraph" w:customStyle="1" w:styleId="ConsNormal">
    <w:name w:val="ConsNormal"/>
    <w:rsid w:val="00714443"/>
    <w:pPr>
      <w:snapToGrid w:val="0"/>
      <w:ind w:right="19772" w:firstLine="720"/>
    </w:pPr>
    <w:rPr>
      <w:rFonts w:ascii="Arial" w:eastAsia="Times New Roman" w:hAnsi="Arial"/>
    </w:rPr>
  </w:style>
  <w:style w:type="table" w:styleId="ad">
    <w:name w:val="Table Grid"/>
    <w:basedOn w:val="a1"/>
    <w:rsid w:val="007144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semiHidden/>
    <w:rsid w:val="00223FD3"/>
    <w:rPr>
      <w:rFonts w:ascii="Tahoma" w:hAnsi="Tahoma" w:cs="Tahoma"/>
      <w:sz w:val="16"/>
      <w:szCs w:val="16"/>
    </w:rPr>
  </w:style>
  <w:style w:type="paragraph" w:customStyle="1" w:styleId="11">
    <w:name w:val="Обычный1"/>
    <w:rsid w:val="00EB31AA"/>
    <w:rPr>
      <w:rFonts w:ascii="Times New Roman" w:eastAsia="Times New Roman" w:hAnsi="Times New Roman"/>
      <w:sz w:val="24"/>
    </w:rPr>
  </w:style>
  <w:style w:type="character" w:customStyle="1" w:styleId="110">
    <w:name w:val="Знак Знак11"/>
    <w:rsid w:val="00360B54"/>
    <w:rPr>
      <w:rFonts w:ascii="Times New Roman" w:eastAsia="Batang" w:hAnsi="Times New Roman" w:cs="Times New Roman"/>
      <w:szCs w:val="20"/>
      <w:lang w:eastAsia="ru-RU"/>
    </w:rPr>
  </w:style>
  <w:style w:type="paragraph" w:customStyle="1" w:styleId="Oaeno14-15">
    <w:name w:val="Oaeno14-15"/>
    <w:rsid w:val="00360B54"/>
    <w:pPr>
      <w:widowControl w:val="0"/>
      <w:spacing w:after="120" w:line="360" w:lineRule="auto"/>
      <w:ind w:firstLine="709"/>
      <w:jc w:val="both"/>
    </w:pPr>
    <w:rPr>
      <w:rFonts w:ascii="Times New Roman" w:eastAsia="Times New Roman" w:hAnsi="Times New Roman"/>
      <w:sz w:val="28"/>
    </w:rPr>
  </w:style>
  <w:style w:type="paragraph" w:customStyle="1" w:styleId="14-1512-1">
    <w:name w:val="Текст 14-1.5.Стиль12-1"/>
    <w:rsid w:val="00360B54"/>
    <w:pPr>
      <w:autoSpaceDE w:val="0"/>
      <w:autoSpaceDN w:val="0"/>
      <w:spacing w:line="360" w:lineRule="auto"/>
      <w:ind w:firstLine="709"/>
      <w:jc w:val="both"/>
    </w:pPr>
    <w:rPr>
      <w:rFonts w:ascii="Times New Roman" w:eastAsia="Times New Roman" w:hAnsi="Times New Roman"/>
      <w:sz w:val="24"/>
      <w:szCs w:val="24"/>
    </w:rPr>
  </w:style>
  <w:style w:type="paragraph" w:customStyle="1" w:styleId="14-1512-114-11">
    <w:name w:val="Текст 14-1.5.Стиль12-1.Текст14-11"/>
    <w:basedOn w:val="a"/>
    <w:rsid w:val="00360B54"/>
    <w:pPr>
      <w:autoSpaceDE w:val="0"/>
      <w:autoSpaceDN w:val="0"/>
      <w:spacing w:line="360" w:lineRule="auto"/>
      <w:ind w:firstLine="709"/>
      <w:jc w:val="both"/>
    </w:pPr>
  </w:style>
  <w:style w:type="paragraph" w:customStyle="1" w:styleId="ConsPlusNormal">
    <w:name w:val="ConsPlusNormal"/>
    <w:rsid w:val="00A73F27"/>
    <w:pPr>
      <w:widowControl w:val="0"/>
      <w:autoSpaceDE w:val="0"/>
      <w:autoSpaceDN w:val="0"/>
      <w:adjustRightInd w:val="0"/>
      <w:ind w:firstLine="720"/>
    </w:pPr>
    <w:rPr>
      <w:rFonts w:ascii="Arial" w:eastAsia="Times New Roman" w:hAnsi="Arial" w:cs="Arial"/>
    </w:rPr>
  </w:style>
  <w:style w:type="paragraph" w:styleId="af">
    <w:name w:val="footer"/>
    <w:basedOn w:val="a"/>
    <w:link w:val="af0"/>
    <w:rsid w:val="00CF38E1"/>
    <w:pPr>
      <w:tabs>
        <w:tab w:val="center" w:pos="4677"/>
        <w:tab w:val="right" w:pos="9355"/>
      </w:tabs>
    </w:pPr>
  </w:style>
  <w:style w:type="paragraph" w:styleId="23">
    <w:name w:val="Body Text 2"/>
    <w:basedOn w:val="a"/>
    <w:link w:val="24"/>
    <w:rsid w:val="005E4E46"/>
    <w:pPr>
      <w:spacing w:after="120" w:line="480" w:lineRule="auto"/>
    </w:pPr>
  </w:style>
  <w:style w:type="character" w:customStyle="1" w:styleId="24">
    <w:name w:val="Основной текст 2 Знак"/>
    <w:link w:val="23"/>
    <w:rsid w:val="005E4E46"/>
    <w:rPr>
      <w:rFonts w:ascii="Times New Roman" w:eastAsia="Times New Roman" w:hAnsi="Times New Roman"/>
      <w:sz w:val="24"/>
      <w:szCs w:val="24"/>
    </w:rPr>
  </w:style>
  <w:style w:type="character" w:customStyle="1" w:styleId="af0">
    <w:name w:val="Нижний колонтитул Знак"/>
    <w:link w:val="af"/>
    <w:rsid w:val="006D27FB"/>
    <w:rPr>
      <w:rFonts w:ascii="Times New Roman" w:eastAsia="Times New Roman" w:hAnsi="Times New Roman"/>
      <w:sz w:val="24"/>
      <w:szCs w:val="24"/>
    </w:rPr>
  </w:style>
  <w:style w:type="character" w:customStyle="1" w:styleId="30">
    <w:name w:val="Заголовок 3 Знак"/>
    <w:link w:val="3"/>
    <w:rsid w:val="006E670F"/>
    <w:rPr>
      <w:rFonts w:ascii="Arial" w:eastAsia="Times New Roman" w:hAnsi="Arial" w:cs="Arial"/>
      <w:b/>
      <w:bCs/>
      <w:sz w:val="26"/>
      <w:szCs w:val="26"/>
    </w:rPr>
  </w:style>
  <w:style w:type="character" w:customStyle="1" w:styleId="70">
    <w:name w:val="Заголовок 7 Знак"/>
    <w:link w:val="7"/>
    <w:uiPriority w:val="9"/>
    <w:semiHidden/>
    <w:rsid w:val="006E670F"/>
    <w:rPr>
      <w:rFonts w:eastAsia="Times New Roman"/>
      <w:sz w:val="24"/>
      <w:szCs w:val="24"/>
    </w:rPr>
  </w:style>
  <w:style w:type="numbering" w:customStyle="1" w:styleId="12">
    <w:name w:val="Нет списка1"/>
    <w:next w:val="a2"/>
    <w:semiHidden/>
    <w:rsid w:val="006E670F"/>
  </w:style>
  <w:style w:type="paragraph" w:customStyle="1" w:styleId="ConsTitle">
    <w:name w:val="ConsTitle"/>
    <w:rsid w:val="006E670F"/>
    <w:pPr>
      <w:widowControl w:val="0"/>
      <w:autoSpaceDE w:val="0"/>
      <w:autoSpaceDN w:val="0"/>
      <w:adjustRightInd w:val="0"/>
      <w:ind w:right="19772"/>
    </w:pPr>
    <w:rPr>
      <w:rFonts w:ascii="Arial" w:eastAsia="Times New Roman" w:hAnsi="Arial" w:cs="Arial"/>
      <w:b/>
      <w:bCs/>
      <w:sz w:val="16"/>
      <w:szCs w:val="16"/>
    </w:rPr>
  </w:style>
  <w:style w:type="paragraph" w:styleId="33">
    <w:name w:val="Body Text Indent 3"/>
    <w:basedOn w:val="a"/>
    <w:link w:val="34"/>
    <w:rsid w:val="006E670F"/>
    <w:pPr>
      <w:spacing w:after="120"/>
      <w:ind w:left="283"/>
    </w:pPr>
    <w:rPr>
      <w:sz w:val="16"/>
      <w:szCs w:val="16"/>
    </w:rPr>
  </w:style>
  <w:style w:type="character" w:customStyle="1" w:styleId="34">
    <w:name w:val="Основной текст с отступом 3 Знак"/>
    <w:link w:val="33"/>
    <w:rsid w:val="006E670F"/>
    <w:rPr>
      <w:rFonts w:ascii="Times New Roman" w:eastAsia="Times New Roman" w:hAnsi="Times New Roman"/>
      <w:sz w:val="16"/>
      <w:szCs w:val="16"/>
    </w:rPr>
  </w:style>
  <w:style w:type="paragraph" w:customStyle="1" w:styleId="210">
    <w:name w:val="Основной текст 21"/>
    <w:basedOn w:val="a"/>
    <w:rsid w:val="006E670F"/>
    <w:pPr>
      <w:widowControl w:val="0"/>
      <w:ind w:firstLine="1418"/>
    </w:pPr>
    <w:rPr>
      <w:szCs w:val="20"/>
    </w:rPr>
  </w:style>
  <w:style w:type="paragraph" w:customStyle="1" w:styleId="14-150">
    <w:name w:val="Текст14-1.5"/>
    <w:basedOn w:val="a"/>
    <w:rsid w:val="006E670F"/>
    <w:pPr>
      <w:widowControl w:val="0"/>
      <w:spacing w:line="360" w:lineRule="auto"/>
      <w:ind w:firstLine="709"/>
      <w:jc w:val="both"/>
    </w:pPr>
    <w:rPr>
      <w:sz w:val="28"/>
      <w:szCs w:val="20"/>
    </w:rPr>
  </w:style>
  <w:style w:type="paragraph" w:customStyle="1" w:styleId="14-151">
    <w:name w:val="14-15"/>
    <w:basedOn w:val="a"/>
    <w:rsid w:val="006E670F"/>
    <w:pPr>
      <w:spacing w:line="360" w:lineRule="auto"/>
      <w:ind w:firstLine="709"/>
      <w:jc w:val="both"/>
    </w:pPr>
    <w:rPr>
      <w:sz w:val="28"/>
    </w:rPr>
  </w:style>
  <w:style w:type="paragraph" w:customStyle="1" w:styleId="ConsPlusTitle">
    <w:name w:val="ConsPlusTitle"/>
    <w:rsid w:val="006E670F"/>
    <w:pPr>
      <w:widowControl w:val="0"/>
      <w:autoSpaceDE w:val="0"/>
      <w:autoSpaceDN w:val="0"/>
      <w:adjustRightInd w:val="0"/>
    </w:pPr>
    <w:rPr>
      <w:rFonts w:ascii="Arial" w:eastAsia="Times New Roman" w:hAnsi="Arial" w:cs="Arial"/>
      <w:b/>
      <w:bCs/>
    </w:rPr>
  </w:style>
  <w:style w:type="paragraph" w:customStyle="1" w:styleId="Style4">
    <w:name w:val="Style4"/>
    <w:basedOn w:val="a"/>
    <w:rsid w:val="006E670F"/>
    <w:pPr>
      <w:widowControl w:val="0"/>
      <w:autoSpaceDE w:val="0"/>
      <w:autoSpaceDN w:val="0"/>
      <w:adjustRightInd w:val="0"/>
      <w:spacing w:line="222" w:lineRule="exact"/>
      <w:ind w:firstLine="350"/>
      <w:jc w:val="both"/>
    </w:pPr>
  </w:style>
  <w:style w:type="paragraph" w:customStyle="1" w:styleId="Style6">
    <w:name w:val="Style6"/>
    <w:basedOn w:val="a"/>
    <w:rsid w:val="006E670F"/>
    <w:pPr>
      <w:widowControl w:val="0"/>
      <w:autoSpaceDE w:val="0"/>
      <w:autoSpaceDN w:val="0"/>
      <w:adjustRightInd w:val="0"/>
      <w:spacing w:line="216" w:lineRule="exact"/>
      <w:ind w:firstLine="355"/>
      <w:jc w:val="both"/>
    </w:pPr>
  </w:style>
  <w:style w:type="paragraph" w:customStyle="1" w:styleId="Style10">
    <w:name w:val="Style10"/>
    <w:basedOn w:val="a"/>
    <w:rsid w:val="006E670F"/>
    <w:pPr>
      <w:widowControl w:val="0"/>
      <w:autoSpaceDE w:val="0"/>
      <w:autoSpaceDN w:val="0"/>
      <w:adjustRightInd w:val="0"/>
      <w:spacing w:line="274" w:lineRule="exact"/>
      <w:jc w:val="center"/>
    </w:pPr>
  </w:style>
  <w:style w:type="paragraph" w:customStyle="1" w:styleId="Style11">
    <w:name w:val="Style11"/>
    <w:basedOn w:val="a"/>
    <w:rsid w:val="006E670F"/>
    <w:pPr>
      <w:widowControl w:val="0"/>
      <w:autoSpaceDE w:val="0"/>
      <w:autoSpaceDN w:val="0"/>
      <w:adjustRightInd w:val="0"/>
      <w:jc w:val="center"/>
    </w:pPr>
  </w:style>
  <w:style w:type="paragraph" w:customStyle="1" w:styleId="Style14">
    <w:name w:val="Style14"/>
    <w:basedOn w:val="a"/>
    <w:rsid w:val="006E670F"/>
    <w:pPr>
      <w:widowControl w:val="0"/>
      <w:autoSpaceDE w:val="0"/>
      <w:autoSpaceDN w:val="0"/>
      <w:adjustRightInd w:val="0"/>
      <w:spacing w:line="278" w:lineRule="exact"/>
      <w:jc w:val="both"/>
    </w:pPr>
  </w:style>
  <w:style w:type="character" w:customStyle="1" w:styleId="FontStyle16">
    <w:name w:val="Font Style16"/>
    <w:rsid w:val="006E670F"/>
    <w:rPr>
      <w:rFonts w:ascii="Times New Roman" w:hAnsi="Times New Roman" w:cs="Times New Roman" w:hint="default"/>
      <w:b/>
      <w:bCs/>
      <w:sz w:val="20"/>
      <w:szCs w:val="20"/>
    </w:rPr>
  </w:style>
  <w:style w:type="character" w:customStyle="1" w:styleId="FontStyle17">
    <w:name w:val="Font Style17"/>
    <w:rsid w:val="006E670F"/>
    <w:rPr>
      <w:rFonts w:ascii="Times New Roman" w:hAnsi="Times New Roman" w:cs="Times New Roman" w:hint="default"/>
      <w:b/>
      <w:bCs/>
      <w:sz w:val="24"/>
      <w:szCs w:val="24"/>
    </w:rPr>
  </w:style>
  <w:style w:type="character" w:customStyle="1" w:styleId="FontStyle19">
    <w:name w:val="Font Style19"/>
    <w:rsid w:val="006E670F"/>
    <w:rPr>
      <w:rFonts w:ascii="Times New Roman" w:hAnsi="Times New Roman" w:cs="Times New Roman" w:hint="default"/>
      <w:b/>
      <w:bCs/>
      <w:sz w:val="22"/>
      <w:szCs w:val="22"/>
    </w:rPr>
  </w:style>
  <w:style w:type="character" w:customStyle="1" w:styleId="FontStyle21">
    <w:name w:val="Font Style21"/>
    <w:rsid w:val="006E670F"/>
    <w:rPr>
      <w:rFonts w:ascii="Times New Roman" w:hAnsi="Times New Roman" w:cs="Times New Roman" w:hint="default"/>
      <w:sz w:val="20"/>
      <w:szCs w:val="20"/>
    </w:rPr>
  </w:style>
  <w:style w:type="table" w:customStyle="1" w:styleId="13">
    <w:name w:val="Сетка таблицы1"/>
    <w:basedOn w:val="a1"/>
    <w:next w:val="ad"/>
    <w:rsid w:val="006E670F"/>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Знак"/>
    <w:basedOn w:val="a"/>
    <w:rsid w:val="006E670F"/>
    <w:pPr>
      <w:spacing w:after="160" w:line="240" w:lineRule="exact"/>
    </w:pPr>
    <w:rPr>
      <w:rFonts w:ascii="Verdana" w:hAnsi="Verdana" w:cs="Verdana"/>
      <w:sz w:val="20"/>
      <w:szCs w:val="20"/>
      <w:lang w:val="en-US" w:eastAsia="en-US"/>
    </w:rPr>
  </w:style>
  <w:style w:type="paragraph" w:customStyle="1" w:styleId="14">
    <w:name w:val="Текст1"/>
    <w:basedOn w:val="a"/>
    <w:rsid w:val="006E670F"/>
    <w:pPr>
      <w:widowControl w:val="0"/>
    </w:pPr>
    <w:rPr>
      <w:rFonts w:ascii="Courier New" w:hAnsi="Courier New"/>
      <w:sz w:val="20"/>
      <w:szCs w:val="20"/>
    </w:rPr>
  </w:style>
  <w:style w:type="paragraph" w:styleId="af2">
    <w:name w:val="Plain Text"/>
    <w:basedOn w:val="a"/>
    <w:link w:val="af3"/>
    <w:rsid w:val="006E670F"/>
    <w:rPr>
      <w:rFonts w:ascii="Courier New" w:hAnsi="Courier New"/>
      <w:sz w:val="20"/>
      <w:szCs w:val="20"/>
    </w:rPr>
  </w:style>
  <w:style w:type="character" w:customStyle="1" w:styleId="af3">
    <w:name w:val="Текст Знак"/>
    <w:link w:val="af2"/>
    <w:rsid w:val="006E670F"/>
    <w:rPr>
      <w:rFonts w:ascii="Courier New" w:eastAsia="Times New Roman" w:hAnsi="Courier New"/>
    </w:rPr>
  </w:style>
  <w:style w:type="paragraph" w:customStyle="1" w:styleId="Default">
    <w:name w:val="Default"/>
    <w:rsid w:val="006E670F"/>
    <w:pPr>
      <w:autoSpaceDE w:val="0"/>
      <w:autoSpaceDN w:val="0"/>
      <w:adjustRightInd w:val="0"/>
    </w:pPr>
    <w:rPr>
      <w:rFonts w:ascii="Times New Roman" w:eastAsia="Times New Roman" w:hAnsi="Times New Roman"/>
      <w:color w:val="000000"/>
      <w:sz w:val="24"/>
      <w:szCs w:val="24"/>
    </w:rPr>
  </w:style>
  <w:style w:type="character" w:styleId="af4">
    <w:name w:val="Strong"/>
    <w:uiPriority w:val="22"/>
    <w:qFormat/>
    <w:rsid w:val="006E670F"/>
    <w:rPr>
      <w:b/>
      <w:bCs/>
    </w:rPr>
  </w:style>
  <w:style w:type="paragraph" w:customStyle="1" w:styleId="Style15">
    <w:name w:val="Style15"/>
    <w:basedOn w:val="a"/>
    <w:rsid w:val="006E670F"/>
    <w:pPr>
      <w:widowControl w:val="0"/>
      <w:autoSpaceDE w:val="0"/>
      <w:autoSpaceDN w:val="0"/>
      <w:adjustRightInd w:val="0"/>
      <w:spacing w:line="483" w:lineRule="exact"/>
      <w:ind w:firstLine="731"/>
      <w:jc w:val="both"/>
    </w:pPr>
  </w:style>
  <w:style w:type="character" w:customStyle="1" w:styleId="apple-converted-space">
    <w:name w:val="apple-converted-space"/>
    <w:basedOn w:val="a0"/>
    <w:rsid w:val="006E670F"/>
  </w:style>
  <w:style w:type="paragraph" w:customStyle="1" w:styleId="Style20">
    <w:name w:val="Style20"/>
    <w:basedOn w:val="a"/>
    <w:rsid w:val="006E670F"/>
    <w:pPr>
      <w:widowControl w:val="0"/>
      <w:autoSpaceDE w:val="0"/>
      <w:autoSpaceDN w:val="0"/>
      <w:adjustRightInd w:val="0"/>
      <w:spacing w:line="484" w:lineRule="exact"/>
      <w:ind w:firstLine="594"/>
      <w:jc w:val="both"/>
    </w:pPr>
  </w:style>
  <w:style w:type="character" w:customStyle="1" w:styleId="15">
    <w:name w:val="Текст сноски Знак1"/>
    <w:rsid w:val="006E670F"/>
  </w:style>
  <w:style w:type="paragraph" w:customStyle="1" w:styleId="16">
    <w:name w:val="Текст1"/>
    <w:basedOn w:val="a"/>
    <w:rsid w:val="006E670F"/>
    <w:pPr>
      <w:widowControl w:val="0"/>
    </w:pPr>
    <w:rPr>
      <w:rFonts w:ascii="Courier New" w:hAnsi="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DE69BA-1B26-4AA5-9406-A2E946FC3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1989</Words>
  <Characters>11342</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Митронина Л.В.</dc:creator>
  <cp:keywords/>
  <cp:lastModifiedBy>ТИК</cp:lastModifiedBy>
  <cp:revision>4</cp:revision>
  <cp:lastPrinted>2026-07-06T14:04:00Z</cp:lastPrinted>
  <dcterms:created xsi:type="dcterms:W3CDTF">2026-07-04T14:53:00Z</dcterms:created>
  <dcterms:modified xsi:type="dcterms:W3CDTF">2026-07-06T14:05:00Z</dcterms:modified>
</cp:coreProperties>
</file>