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3EE" w:rsidRPr="00F123EE" w:rsidRDefault="00F123EE" w:rsidP="00F123EE">
      <w:pPr>
        <w:snapToGrid w:val="0"/>
        <w:jc w:val="center"/>
        <w:rPr>
          <w:b/>
          <w:sz w:val="32"/>
          <w:szCs w:val="32"/>
        </w:rPr>
      </w:pPr>
      <w:r w:rsidRPr="00F123EE">
        <w:rPr>
          <w:b/>
          <w:color w:val="000000"/>
          <w:sz w:val="32"/>
          <w:szCs w:val="32"/>
        </w:rPr>
        <w:t>ТЕРРИТОРИАЛЬНАЯ ИЗБИРАТЕЛЬНАЯ</w:t>
      </w:r>
      <w:r w:rsidRPr="00F123EE">
        <w:rPr>
          <w:b/>
          <w:bCs/>
          <w:sz w:val="32"/>
          <w:szCs w:val="32"/>
        </w:rPr>
        <w:t xml:space="preserve"> КОМИССИЯ УДОМЕЛЬСКОГО ОКРУГА</w:t>
      </w:r>
    </w:p>
    <w:p w:rsidR="00F123EE" w:rsidRPr="00F123EE" w:rsidRDefault="00F123EE" w:rsidP="00F123EE">
      <w:pPr>
        <w:spacing w:before="360" w:after="240"/>
        <w:jc w:val="center"/>
        <w:rPr>
          <w:b/>
          <w:spacing w:val="60"/>
          <w:sz w:val="32"/>
          <w:szCs w:val="32"/>
        </w:rPr>
      </w:pPr>
      <w:r w:rsidRPr="00F123EE">
        <w:rPr>
          <w:b/>
          <w:spacing w:val="60"/>
          <w:sz w:val="32"/>
          <w:szCs w:val="32"/>
        </w:rPr>
        <w:t>ПОСТАНОВЛЕНИЕ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189"/>
        <w:gridCol w:w="3190"/>
        <w:gridCol w:w="1109"/>
        <w:gridCol w:w="2082"/>
      </w:tblGrid>
      <w:tr w:rsidR="0098717D" w:rsidRPr="00F123EE" w:rsidTr="001E4A7A">
        <w:tc>
          <w:tcPr>
            <w:tcW w:w="3189" w:type="dxa"/>
            <w:tcBorders>
              <w:bottom w:val="single" w:sz="4" w:space="0" w:color="auto"/>
            </w:tcBorders>
            <w:vAlign w:val="bottom"/>
          </w:tcPr>
          <w:p w:rsidR="0098717D" w:rsidRPr="00F123EE" w:rsidRDefault="0098717D" w:rsidP="00782A4E">
            <w:pPr>
              <w:snapToGrid w:val="0"/>
              <w:jc w:val="center"/>
              <w:rPr>
                <w:bCs/>
                <w:sz w:val="28"/>
                <w:szCs w:val="20"/>
              </w:rPr>
            </w:pPr>
            <w:r>
              <w:rPr>
                <w:bCs/>
                <w:sz w:val="28"/>
                <w:szCs w:val="20"/>
              </w:rPr>
              <w:t>17</w:t>
            </w:r>
            <w:r w:rsidRPr="00F123EE">
              <w:rPr>
                <w:bCs/>
                <w:sz w:val="28"/>
                <w:szCs w:val="20"/>
              </w:rPr>
              <w:t xml:space="preserve"> </w:t>
            </w:r>
            <w:r>
              <w:rPr>
                <w:bCs/>
                <w:sz w:val="28"/>
                <w:szCs w:val="20"/>
              </w:rPr>
              <w:t>сентября</w:t>
            </w:r>
            <w:r w:rsidRPr="00F123EE">
              <w:rPr>
                <w:bCs/>
                <w:sz w:val="28"/>
                <w:szCs w:val="20"/>
              </w:rPr>
              <w:t xml:space="preserve"> 202</w:t>
            </w:r>
            <w:r w:rsidR="00782A4E">
              <w:rPr>
                <w:bCs/>
                <w:sz w:val="28"/>
                <w:szCs w:val="20"/>
              </w:rPr>
              <w:t>6</w:t>
            </w:r>
            <w:r w:rsidRPr="00F123EE">
              <w:rPr>
                <w:bCs/>
                <w:sz w:val="28"/>
                <w:szCs w:val="20"/>
              </w:rPr>
              <w:t xml:space="preserve"> года</w:t>
            </w:r>
          </w:p>
        </w:tc>
        <w:tc>
          <w:tcPr>
            <w:tcW w:w="3190" w:type="dxa"/>
            <w:vAlign w:val="bottom"/>
          </w:tcPr>
          <w:p w:rsidR="0098717D" w:rsidRPr="00F123EE" w:rsidRDefault="0098717D" w:rsidP="00D31B23">
            <w:pPr>
              <w:snapToGrid w:val="0"/>
              <w:jc w:val="center"/>
              <w:rPr>
                <w:bCs/>
                <w:sz w:val="28"/>
                <w:szCs w:val="20"/>
              </w:rPr>
            </w:pPr>
          </w:p>
        </w:tc>
        <w:tc>
          <w:tcPr>
            <w:tcW w:w="1109" w:type="dxa"/>
            <w:vAlign w:val="bottom"/>
          </w:tcPr>
          <w:p w:rsidR="0098717D" w:rsidRPr="00F123EE" w:rsidRDefault="0098717D" w:rsidP="00D31B23">
            <w:pPr>
              <w:snapToGrid w:val="0"/>
              <w:jc w:val="center"/>
              <w:rPr>
                <w:bCs/>
                <w:sz w:val="28"/>
                <w:szCs w:val="20"/>
              </w:rPr>
            </w:pPr>
            <w:r w:rsidRPr="00F123EE">
              <w:rPr>
                <w:bCs/>
                <w:sz w:val="28"/>
                <w:szCs w:val="20"/>
              </w:rPr>
              <w:t>№</w:t>
            </w:r>
          </w:p>
        </w:tc>
        <w:tc>
          <w:tcPr>
            <w:tcW w:w="2082" w:type="dxa"/>
            <w:tcBorders>
              <w:bottom w:val="single" w:sz="4" w:space="0" w:color="auto"/>
            </w:tcBorders>
            <w:vAlign w:val="bottom"/>
          </w:tcPr>
          <w:p w:rsidR="0098717D" w:rsidRPr="00F123EE" w:rsidRDefault="00782A4E" w:rsidP="00D31B23">
            <w:pPr>
              <w:snapToGrid w:val="0"/>
              <w:jc w:val="center"/>
              <w:rPr>
                <w:bCs/>
                <w:sz w:val="28"/>
                <w:szCs w:val="20"/>
              </w:rPr>
            </w:pPr>
            <w:r>
              <w:rPr>
                <w:bCs/>
                <w:sz w:val="28"/>
                <w:szCs w:val="20"/>
              </w:rPr>
              <w:t>1</w:t>
            </w:r>
            <w:r w:rsidR="0098717D">
              <w:rPr>
                <w:bCs/>
                <w:sz w:val="28"/>
                <w:szCs w:val="20"/>
              </w:rPr>
              <w:t>5</w:t>
            </w:r>
            <w:r w:rsidR="0098717D" w:rsidRPr="00F123EE">
              <w:rPr>
                <w:bCs/>
                <w:sz w:val="28"/>
                <w:szCs w:val="20"/>
              </w:rPr>
              <w:t>/</w:t>
            </w:r>
            <w:r>
              <w:rPr>
                <w:bCs/>
                <w:sz w:val="28"/>
                <w:szCs w:val="20"/>
              </w:rPr>
              <w:t>168</w:t>
            </w:r>
            <w:r w:rsidR="0098717D" w:rsidRPr="00F123EE">
              <w:rPr>
                <w:bCs/>
                <w:sz w:val="28"/>
                <w:szCs w:val="20"/>
              </w:rPr>
              <w:t>-</w:t>
            </w:r>
            <w:r>
              <w:rPr>
                <w:bCs/>
                <w:sz w:val="28"/>
                <w:szCs w:val="20"/>
              </w:rPr>
              <w:t>6</w:t>
            </w:r>
          </w:p>
        </w:tc>
      </w:tr>
      <w:tr w:rsidR="00F123EE" w:rsidRPr="00F123EE" w:rsidTr="001E4A7A">
        <w:tc>
          <w:tcPr>
            <w:tcW w:w="3189" w:type="dxa"/>
            <w:tcBorders>
              <w:top w:val="single" w:sz="4" w:space="0" w:color="auto"/>
            </w:tcBorders>
          </w:tcPr>
          <w:p w:rsidR="00F123EE" w:rsidRPr="00F123EE" w:rsidRDefault="00F123EE" w:rsidP="00F123EE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3190" w:type="dxa"/>
          </w:tcPr>
          <w:p w:rsidR="00F123EE" w:rsidRPr="00F123EE" w:rsidRDefault="00F123EE" w:rsidP="00F123EE">
            <w:pPr>
              <w:snapToGrid w:val="0"/>
              <w:jc w:val="center"/>
              <w:rPr>
                <w:bCs/>
              </w:rPr>
            </w:pPr>
            <w:r w:rsidRPr="00F123EE">
              <w:rPr>
                <w:bCs/>
              </w:rPr>
              <w:t>г. Удомля</w:t>
            </w:r>
          </w:p>
        </w:tc>
        <w:tc>
          <w:tcPr>
            <w:tcW w:w="3191" w:type="dxa"/>
            <w:gridSpan w:val="2"/>
          </w:tcPr>
          <w:p w:rsidR="00F123EE" w:rsidRPr="00F123EE" w:rsidRDefault="00F123EE" w:rsidP="00F123EE">
            <w:pPr>
              <w:snapToGrid w:val="0"/>
              <w:jc w:val="center"/>
              <w:rPr>
                <w:bCs/>
              </w:rPr>
            </w:pPr>
          </w:p>
        </w:tc>
      </w:tr>
    </w:tbl>
    <w:p w:rsidR="00F123EE" w:rsidRPr="008456D3" w:rsidRDefault="00F123EE" w:rsidP="008456D3">
      <w:pPr>
        <w:keepNext/>
        <w:spacing w:before="360" w:after="240"/>
        <w:jc w:val="center"/>
        <w:outlineLvl w:val="0"/>
        <w:rPr>
          <w:b/>
          <w:sz w:val="28"/>
          <w:szCs w:val="20"/>
          <w:lang w:val="x-none" w:eastAsia="x-none"/>
        </w:rPr>
      </w:pPr>
      <w:r w:rsidRPr="00F123EE">
        <w:rPr>
          <w:b/>
          <w:sz w:val="28"/>
          <w:szCs w:val="20"/>
          <w:lang w:val="x-none" w:eastAsia="x-none"/>
        </w:rPr>
        <w:t xml:space="preserve">О распределении избирательных бюллетеней </w:t>
      </w:r>
      <w:r w:rsidRPr="00F123EE">
        <w:rPr>
          <w:b/>
          <w:sz w:val="28"/>
          <w:szCs w:val="20"/>
          <w:lang w:eastAsia="x-none"/>
        </w:rPr>
        <w:t>для голосования на</w:t>
      </w:r>
      <w:r w:rsidRPr="00F123EE">
        <w:rPr>
          <w:b/>
          <w:sz w:val="28"/>
          <w:szCs w:val="20"/>
          <w:lang w:val="x-none" w:eastAsia="x-none"/>
        </w:rPr>
        <w:t xml:space="preserve"> выбор</w:t>
      </w:r>
      <w:r w:rsidRPr="00F123EE">
        <w:rPr>
          <w:b/>
          <w:sz w:val="28"/>
          <w:szCs w:val="20"/>
          <w:lang w:eastAsia="x-none"/>
        </w:rPr>
        <w:t>ах</w:t>
      </w:r>
      <w:r w:rsidRPr="00F123EE">
        <w:rPr>
          <w:b/>
          <w:sz w:val="28"/>
          <w:szCs w:val="20"/>
          <w:lang w:val="x-none" w:eastAsia="x-none"/>
        </w:rPr>
        <w:t xml:space="preserve"> </w:t>
      </w:r>
      <w:r w:rsidR="00FE33E4" w:rsidRPr="00FE33E4">
        <w:rPr>
          <w:b/>
          <w:sz w:val="28"/>
          <w:szCs w:val="20"/>
          <w:lang w:val="x-none" w:eastAsia="x-none"/>
        </w:rPr>
        <w:t xml:space="preserve">депутатов Законодательного Собрания Тверской области </w:t>
      </w:r>
      <w:r w:rsidR="00782A4E">
        <w:rPr>
          <w:b/>
          <w:sz w:val="28"/>
          <w:szCs w:val="20"/>
          <w:lang w:eastAsia="x-none"/>
        </w:rPr>
        <w:t>восьмого</w:t>
      </w:r>
      <w:r w:rsidR="00FE33E4" w:rsidRPr="00FE33E4">
        <w:rPr>
          <w:b/>
          <w:sz w:val="28"/>
          <w:szCs w:val="20"/>
          <w:lang w:val="x-none" w:eastAsia="x-none"/>
        </w:rPr>
        <w:t xml:space="preserve"> созыва </w:t>
      </w:r>
      <w:r w:rsidR="0098717D">
        <w:rPr>
          <w:b/>
          <w:sz w:val="28"/>
          <w:lang w:eastAsia="x-none"/>
        </w:rPr>
        <w:t>для участковой избирательной комисс</w:t>
      </w:r>
      <w:r w:rsidR="00782A4E">
        <w:rPr>
          <w:b/>
          <w:sz w:val="28"/>
          <w:lang w:eastAsia="x-none"/>
        </w:rPr>
        <w:t>ии избирательного участка № 1169</w:t>
      </w:r>
      <w:r w:rsidR="0098717D">
        <w:rPr>
          <w:b/>
          <w:sz w:val="28"/>
          <w:lang w:eastAsia="x-none"/>
        </w:rPr>
        <w:t xml:space="preserve">, образованного в месте временного пребывания избирателей </w:t>
      </w:r>
      <w:r w:rsidR="0098717D" w:rsidRPr="0098118D">
        <w:rPr>
          <w:b/>
          <w:sz w:val="28"/>
          <w:lang w:eastAsia="x-none"/>
        </w:rPr>
        <w:t xml:space="preserve">Удомельского </w:t>
      </w:r>
      <w:r w:rsidR="00782A4E">
        <w:rPr>
          <w:b/>
          <w:sz w:val="28"/>
          <w:lang w:eastAsia="x-none"/>
        </w:rPr>
        <w:t>муниципального</w:t>
      </w:r>
      <w:r w:rsidR="0098717D" w:rsidRPr="0098118D">
        <w:rPr>
          <w:b/>
          <w:sz w:val="28"/>
          <w:lang w:eastAsia="x-none"/>
        </w:rPr>
        <w:t xml:space="preserve"> округа</w:t>
      </w:r>
      <w:r w:rsidR="0098717D" w:rsidRPr="0098118D">
        <w:rPr>
          <w:b/>
          <w:sz w:val="28"/>
          <w:szCs w:val="28"/>
        </w:rPr>
        <w:t xml:space="preserve"> Тверской области </w:t>
      </w:r>
    </w:p>
    <w:p w:rsidR="008456D3" w:rsidRPr="00FE33E4" w:rsidRDefault="00185674" w:rsidP="00FE33E4">
      <w:pPr>
        <w:pStyle w:val="ad"/>
        <w:spacing w:line="36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На</w:t>
      </w:r>
      <w:r w:rsidR="00E31963">
        <w:rPr>
          <w:sz w:val="28"/>
          <w:szCs w:val="28"/>
        </w:rPr>
        <w:t xml:space="preserve"> основании статей 26</w:t>
      </w:r>
      <w:r w:rsidR="00E31963" w:rsidRPr="00E31963">
        <w:rPr>
          <w:sz w:val="28"/>
          <w:szCs w:val="28"/>
        </w:rPr>
        <w:t xml:space="preserve">, 63 Федерального закона от 12.06.2002 № 67-ФЗ «Об основных гарантиях избирательных прав и права на участие в референдуме граждан </w:t>
      </w:r>
      <w:r w:rsidR="00E31963">
        <w:rPr>
          <w:sz w:val="28"/>
          <w:szCs w:val="28"/>
        </w:rPr>
        <w:t>Российской Федерации», статей 22</w:t>
      </w:r>
      <w:r w:rsidR="00E31963" w:rsidRPr="00E31963">
        <w:rPr>
          <w:sz w:val="28"/>
          <w:szCs w:val="28"/>
        </w:rPr>
        <w:t>, 60 Избирательного кодекса Тверской области от 07.04.2003 № 20-ЗО</w:t>
      </w:r>
      <w:r w:rsidR="00FE33E4">
        <w:rPr>
          <w:sz w:val="28"/>
          <w:szCs w:val="28"/>
        </w:rPr>
        <w:t xml:space="preserve">, </w:t>
      </w:r>
      <w:r w:rsidR="00782A4E">
        <w:rPr>
          <w:sz w:val="28"/>
          <w:szCs w:val="28"/>
        </w:rPr>
        <w:t xml:space="preserve">постановления избирательной комиссии Тверской области от 27.07.2026 года № </w:t>
      </w:r>
      <w:r w:rsidR="00782A4E" w:rsidRPr="00971764">
        <w:rPr>
          <w:sz w:val="28"/>
          <w:szCs w:val="28"/>
        </w:rPr>
        <w:t xml:space="preserve">20/284-8 </w:t>
      </w:r>
      <w:r w:rsidR="00782A4E">
        <w:rPr>
          <w:sz w:val="28"/>
          <w:szCs w:val="28"/>
        </w:rPr>
        <w:t>«</w:t>
      </w:r>
      <w:r w:rsidR="00782A4E" w:rsidRPr="00971764">
        <w:rPr>
          <w:sz w:val="28"/>
          <w:szCs w:val="28"/>
        </w:rPr>
        <w:t>О количестве избирательных бюллетеней для голосования на выборах депутатов Законодательного Собрания Тверской области восьмого созыва 20 сентября 2026 года</w:t>
      </w:r>
      <w:r w:rsidR="00782A4E">
        <w:rPr>
          <w:sz w:val="28"/>
          <w:szCs w:val="28"/>
        </w:rPr>
        <w:t>»,</w:t>
      </w:r>
      <w:r w:rsidR="00FE33E4">
        <w:rPr>
          <w:sz w:val="28"/>
          <w:szCs w:val="28"/>
        </w:rPr>
        <w:t xml:space="preserve"> </w:t>
      </w:r>
      <w:r w:rsidR="002250FC">
        <w:rPr>
          <w:sz w:val="28"/>
          <w:szCs w:val="28"/>
        </w:rPr>
        <w:t xml:space="preserve">территориальная избирательная комиссия Удомельского округа </w:t>
      </w:r>
      <w:r w:rsidR="00AB0EBB" w:rsidRPr="007E02D2">
        <w:rPr>
          <w:b/>
          <w:spacing w:val="30"/>
          <w:sz w:val="28"/>
          <w:szCs w:val="28"/>
        </w:rPr>
        <w:t>постановляет</w:t>
      </w:r>
      <w:r w:rsidR="00F036B2">
        <w:rPr>
          <w:b/>
          <w:spacing w:val="30"/>
          <w:sz w:val="28"/>
          <w:szCs w:val="28"/>
        </w:rPr>
        <w:t>:</w:t>
      </w:r>
    </w:p>
    <w:p w:rsidR="00F75062" w:rsidRPr="007F18D0" w:rsidRDefault="00F75062" w:rsidP="0098717D">
      <w:pPr>
        <w:pStyle w:val="a7"/>
        <w:numPr>
          <w:ilvl w:val="0"/>
          <w:numId w:val="19"/>
        </w:numPr>
        <w:tabs>
          <w:tab w:val="left" w:pos="567"/>
          <w:tab w:val="left" w:pos="1134"/>
        </w:tabs>
        <w:spacing w:line="360" w:lineRule="auto"/>
        <w:ind w:left="0" w:firstLine="709"/>
        <w:rPr>
          <w:b w:val="0"/>
          <w:bCs/>
        </w:rPr>
      </w:pPr>
      <w:r w:rsidRPr="000144EB">
        <w:rPr>
          <w:b w:val="0"/>
        </w:rPr>
        <w:t xml:space="preserve">Утвердить распределение избирательных бюллетеней для голосования на выборах депутатов Законодательного Собрания Тверской области </w:t>
      </w:r>
      <w:r w:rsidR="00782A4E">
        <w:rPr>
          <w:b w:val="0"/>
        </w:rPr>
        <w:t>восьмого</w:t>
      </w:r>
      <w:r w:rsidRPr="000144EB">
        <w:rPr>
          <w:b w:val="0"/>
        </w:rPr>
        <w:t xml:space="preserve"> созыва</w:t>
      </w:r>
      <w:r w:rsidRPr="000144EB">
        <w:rPr>
          <w:b w:val="0"/>
          <w:bCs/>
        </w:rPr>
        <w:t xml:space="preserve"> по областному избирательному округу</w:t>
      </w:r>
      <w:r w:rsidRPr="000144EB">
        <w:rPr>
          <w:b w:val="0"/>
        </w:rPr>
        <w:t xml:space="preserve"> </w:t>
      </w:r>
      <w:r w:rsidR="0098717D" w:rsidRPr="0098717D">
        <w:rPr>
          <w:b w:val="0"/>
        </w:rPr>
        <w:t>для участковой избирательной комисс</w:t>
      </w:r>
      <w:r w:rsidR="00782A4E">
        <w:rPr>
          <w:b w:val="0"/>
        </w:rPr>
        <w:t>ии избирательного участка № 1169</w:t>
      </w:r>
      <w:r w:rsidR="0098717D" w:rsidRPr="0098717D">
        <w:rPr>
          <w:b w:val="0"/>
        </w:rPr>
        <w:t xml:space="preserve">, образованного в месте временного пребывания избирателей Удомельского </w:t>
      </w:r>
      <w:r w:rsidR="00782A4E">
        <w:rPr>
          <w:b w:val="0"/>
        </w:rPr>
        <w:t>муниципального</w:t>
      </w:r>
      <w:r w:rsidR="0098717D" w:rsidRPr="0098717D">
        <w:rPr>
          <w:b w:val="0"/>
        </w:rPr>
        <w:t xml:space="preserve"> округа Тверской области</w:t>
      </w:r>
      <w:r w:rsidRPr="000144EB">
        <w:rPr>
          <w:b w:val="0"/>
        </w:rPr>
        <w:t xml:space="preserve"> </w:t>
      </w:r>
      <w:r w:rsidR="004D5B92" w:rsidRPr="004D5B92">
        <w:rPr>
          <w:b w:val="0"/>
        </w:rPr>
        <w:t xml:space="preserve">и в резерв территориальной избирательной комиссии Удомельского округа </w:t>
      </w:r>
      <w:r w:rsidRPr="000144EB">
        <w:rPr>
          <w:b w:val="0"/>
        </w:rPr>
        <w:t>в к</w:t>
      </w:r>
      <w:r>
        <w:rPr>
          <w:b w:val="0"/>
        </w:rPr>
        <w:t>оличестве согласно приложению №1</w:t>
      </w:r>
      <w:r w:rsidRPr="000144EB">
        <w:rPr>
          <w:b w:val="0"/>
        </w:rPr>
        <w:t>.</w:t>
      </w:r>
    </w:p>
    <w:p w:rsidR="00F75062" w:rsidRPr="0098717D" w:rsidRDefault="004D5B92" w:rsidP="0098717D">
      <w:pPr>
        <w:pStyle w:val="a7"/>
        <w:numPr>
          <w:ilvl w:val="0"/>
          <w:numId w:val="19"/>
        </w:numPr>
        <w:tabs>
          <w:tab w:val="left" w:pos="567"/>
          <w:tab w:val="left" w:pos="1134"/>
        </w:tabs>
        <w:spacing w:line="360" w:lineRule="auto"/>
        <w:ind w:left="0" w:firstLine="709"/>
        <w:rPr>
          <w:b w:val="0"/>
          <w:bCs/>
        </w:rPr>
      </w:pPr>
      <w:r w:rsidRPr="000144EB">
        <w:rPr>
          <w:b w:val="0"/>
        </w:rPr>
        <w:t xml:space="preserve">Утвердить распределение избирательных бюллетеней для голосования на выборах депутатов Законодательного Собрания Тверской области </w:t>
      </w:r>
      <w:r w:rsidR="00782A4E">
        <w:rPr>
          <w:b w:val="0"/>
        </w:rPr>
        <w:t>восьмого</w:t>
      </w:r>
      <w:r w:rsidRPr="000144EB">
        <w:rPr>
          <w:b w:val="0"/>
        </w:rPr>
        <w:t xml:space="preserve"> созыва</w:t>
      </w:r>
      <w:r w:rsidRPr="000144EB">
        <w:rPr>
          <w:b w:val="0"/>
          <w:bCs/>
        </w:rPr>
        <w:t xml:space="preserve"> по </w:t>
      </w:r>
      <w:r>
        <w:rPr>
          <w:b w:val="0"/>
          <w:bCs/>
        </w:rPr>
        <w:t>Удомельскому</w:t>
      </w:r>
      <w:r w:rsidRPr="000144EB">
        <w:rPr>
          <w:b w:val="0"/>
          <w:bCs/>
        </w:rPr>
        <w:t xml:space="preserve"> </w:t>
      </w:r>
      <w:r w:rsidR="00782A4E">
        <w:rPr>
          <w:b w:val="0"/>
          <w:bCs/>
        </w:rPr>
        <w:t xml:space="preserve">одномандатному </w:t>
      </w:r>
      <w:r w:rsidRPr="000144EB">
        <w:rPr>
          <w:b w:val="0"/>
          <w:bCs/>
        </w:rPr>
        <w:t xml:space="preserve">избирательному </w:t>
      </w:r>
      <w:r w:rsidRPr="000144EB">
        <w:rPr>
          <w:b w:val="0"/>
          <w:bCs/>
        </w:rPr>
        <w:lastRenderedPageBreak/>
        <w:t>округу</w:t>
      </w:r>
      <w:r w:rsidRPr="000144EB">
        <w:rPr>
          <w:b w:val="0"/>
        </w:rPr>
        <w:t xml:space="preserve"> </w:t>
      </w:r>
      <w:r>
        <w:rPr>
          <w:b w:val="0"/>
        </w:rPr>
        <w:t xml:space="preserve">№ 14 </w:t>
      </w:r>
      <w:r w:rsidR="0098717D" w:rsidRPr="0098717D">
        <w:rPr>
          <w:b w:val="0"/>
        </w:rPr>
        <w:t>для участковой избирательной комиссии избирательного участка № 1</w:t>
      </w:r>
      <w:r w:rsidR="00782A4E">
        <w:rPr>
          <w:b w:val="0"/>
        </w:rPr>
        <w:t>169</w:t>
      </w:r>
      <w:r w:rsidR="0098717D" w:rsidRPr="0098717D">
        <w:rPr>
          <w:b w:val="0"/>
        </w:rPr>
        <w:t xml:space="preserve">, образованного в месте временного пребывания избирателей </w:t>
      </w:r>
      <w:r w:rsidR="0098717D" w:rsidRPr="0098717D">
        <w:rPr>
          <w:b w:val="0"/>
          <w:bCs/>
          <w:lang w:val="x-none" w:eastAsia="x-none"/>
        </w:rPr>
        <w:t>Удомельского</w:t>
      </w:r>
      <w:r w:rsidR="0098717D" w:rsidRPr="0098717D">
        <w:rPr>
          <w:b w:val="0"/>
        </w:rPr>
        <w:t xml:space="preserve"> </w:t>
      </w:r>
      <w:r w:rsidR="00782A4E">
        <w:rPr>
          <w:b w:val="0"/>
        </w:rPr>
        <w:t>муниципального</w:t>
      </w:r>
      <w:r w:rsidR="0098717D" w:rsidRPr="0098717D">
        <w:rPr>
          <w:b w:val="0"/>
        </w:rPr>
        <w:t xml:space="preserve"> округа Тверской области </w:t>
      </w:r>
      <w:r w:rsidRPr="004D5B92">
        <w:rPr>
          <w:b w:val="0"/>
        </w:rPr>
        <w:t xml:space="preserve">и в резерв территориальной избирательной комиссии Удомельского округа </w:t>
      </w:r>
      <w:r w:rsidRPr="000144EB">
        <w:rPr>
          <w:b w:val="0"/>
        </w:rPr>
        <w:t>в к</w:t>
      </w:r>
      <w:r>
        <w:rPr>
          <w:b w:val="0"/>
        </w:rPr>
        <w:t>оличестве согласно приложению №2</w:t>
      </w:r>
      <w:r w:rsidRPr="000144EB">
        <w:rPr>
          <w:b w:val="0"/>
        </w:rPr>
        <w:t>.</w:t>
      </w:r>
    </w:p>
    <w:p w:rsidR="0098717D" w:rsidRPr="00782A4E" w:rsidRDefault="0098717D" w:rsidP="00782A4E">
      <w:pPr>
        <w:pStyle w:val="a7"/>
        <w:numPr>
          <w:ilvl w:val="0"/>
          <w:numId w:val="19"/>
        </w:numPr>
        <w:tabs>
          <w:tab w:val="left" w:pos="567"/>
          <w:tab w:val="left" w:pos="1134"/>
        </w:tabs>
        <w:spacing w:line="360" w:lineRule="auto"/>
        <w:ind w:left="0" w:firstLine="709"/>
        <w:rPr>
          <w:b w:val="0"/>
          <w:szCs w:val="28"/>
          <w:lang w:val="x-none"/>
        </w:rPr>
      </w:pPr>
      <w:r w:rsidRPr="0098717D">
        <w:rPr>
          <w:b w:val="0"/>
          <w:lang w:eastAsia="x-none"/>
        </w:rPr>
        <w:t>Внести</w:t>
      </w:r>
      <w:r w:rsidRPr="0098717D">
        <w:rPr>
          <w:b w:val="0"/>
          <w:szCs w:val="28"/>
        </w:rPr>
        <w:t xml:space="preserve"> </w:t>
      </w:r>
      <w:r w:rsidRPr="0098717D">
        <w:rPr>
          <w:b w:val="0"/>
          <w:lang w:eastAsia="x-none"/>
        </w:rPr>
        <w:t>изменения</w:t>
      </w:r>
      <w:r w:rsidRPr="0098717D">
        <w:rPr>
          <w:b w:val="0"/>
          <w:szCs w:val="28"/>
        </w:rPr>
        <w:t xml:space="preserve"> в приложения №1 и №2 к </w:t>
      </w:r>
      <w:r w:rsidR="00782A4E">
        <w:rPr>
          <w:b w:val="0"/>
          <w:szCs w:val="28"/>
        </w:rPr>
        <w:t xml:space="preserve">постановлению </w:t>
      </w:r>
      <w:r w:rsidRPr="0098717D">
        <w:rPr>
          <w:b w:val="0"/>
          <w:szCs w:val="28"/>
        </w:rPr>
        <w:t xml:space="preserve">территориальной избирательной комиссии Удомельского округа от 25 </w:t>
      </w:r>
      <w:r w:rsidRPr="0098717D">
        <w:rPr>
          <w:b w:val="0"/>
          <w:bCs/>
          <w:lang w:val="x-none" w:eastAsia="x-none"/>
        </w:rPr>
        <w:t>августа</w:t>
      </w:r>
      <w:r w:rsidRPr="0098717D">
        <w:rPr>
          <w:b w:val="0"/>
          <w:szCs w:val="28"/>
        </w:rPr>
        <w:t xml:space="preserve"> 202</w:t>
      </w:r>
      <w:r w:rsidR="00782A4E">
        <w:rPr>
          <w:b w:val="0"/>
          <w:szCs w:val="28"/>
        </w:rPr>
        <w:t>6</w:t>
      </w:r>
      <w:r w:rsidRPr="0098717D">
        <w:rPr>
          <w:b w:val="0"/>
          <w:szCs w:val="28"/>
        </w:rPr>
        <w:t xml:space="preserve"> г. № </w:t>
      </w:r>
      <w:r w:rsidR="00782A4E" w:rsidRPr="00782A4E">
        <w:rPr>
          <w:b w:val="0"/>
          <w:bCs/>
        </w:rPr>
        <w:t>13/150-6</w:t>
      </w:r>
      <w:r w:rsidR="00782A4E" w:rsidRPr="0098717D">
        <w:rPr>
          <w:b w:val="0"/>
          <w:szCs w:val="28"/>
        </w:rPr>
        <w:t xml:space="preserve"> </w:t>
      </w:r>
      <w:r w:rsidRPr="00782A4E">
        <w:rPr>
          <w:b w:val="0"/>
          <w:szCs w:val="28"/>
        </w:rPr>
        <w:t>«</w:t>
      </w:r>
      <w:r w:rsidR="00782A4E" w:rsidRPr="00782A4E">
        <w:rPr>
          <w:b w:val="0"/>
          <w:szCs w:val="28"/>
          <w:lang w:val="x-none"/>
        </w:rPr>
        <w:t xml:space="preserve">О распределении избирательных бюллетеней </w:t>
      </w:r>
      <w:r w:rsidR="00782A4E" w:rsidRPr="00782A4E">
        <w:rPr>
          <w:b w:val="0"/>
          <w:szCs w:val="28"/>
        </w:rPr>
        <w:t>для голосования на</w:t>
      </w:r>
      <w:r w:rsidR="00782A4E" w:rsidRPr="00782A4E">
        <w:rPr>
          <w:b w:val="0"/>
          <w:szCs w:val="28"/>
          <w:lang w:val="x-none"/>
        </w:rPr>
        <w:t xml:space="preserve"> выбор</w:t>
      </w:r>
      <w:r w:rsidR="00782A4E" w:rsidRPr="00782A4E">
        <w:rPr>
          <w:b w:val="0"/>
          <w:szCs w:val="28"/>
        </w:rPr>
        <w:t>ах</w:t>
      </w:r>
      <w:r w:rsidR="00782A4E" w:rsidRPr="00782A4E">
        <w:rPr>
          <w:b w:val="0"/>
          <w:szCs w:val="28"/>
          <w:lang w:val="x-none"/>
        </w:rPr>
        <w:t xml:space="preserve"> депутатов Законодательного Собрания Тверской области </w:t>
      </w:r>
      <w:r w:rsidR="00782A4E" w:rsidRPr="00782A4E">
        <w:rPr>
          <w:b w:val="0"/>
          <w:szCs w:val="28"/>
        </w:rPr>
        <w:t>восьмого</w:t>
      </w:r>
      <w:r w:rsidR="00782A4E" w:rsidRPr="00782A4E">
        <w:rPr>
          <w:b w:val="0"/>
          <w:szCs w:val="28"/>
          <w:lang w:val="x-none"/>
        </w:rPr>
        <w:t xml:space="preserve"> созыва </w:t>
      </w:r>
      <w:r w:rsidR="00782A4E" w:rsidRPr="00782A4E">
        <w:rPr>
          <w:b w:val="0"/>
          <w:szCs w:val="28"/>
        </w:rPr>
        <w:t xml:space="preserve">в участковые избирательные комиссии Удомельского муниципального округа 20 </w:t>
      </w:r>
      <w:r w:rsidR="00782A4E" w:rsidRPr="00782A4E">
        <w:rPr>
          <w:b w:val="0"/>
          <w:szCs w:val="28"/>
          <w:lang w:val="x-none"/>
        </w:rPr>
        <w:t>сентября 202</w:t>
      </w:r>
      <w:r w:rsidR="00782A4E" w:rsidRPr="00782A4E">
        <w:rPr>
          <w:b w:val="0"/>
          <w:szCs w:val="28"/>
        </w:rPr>
        <w:t>6</w:t>
      </w:r>
      <w:r w:rsidR="00782A4E" w:rsidRPr="00782A4E">
        <w:rPr>
          <w:b w:val="0"/>
          <w:szCs w:val="28"/>
          <w:lang w:val="x-none"/>
        </w:rPr>
        <w:t xml:space="preserve"> года</w:t>
      </w:r>
      <w:r w:rsidRPr="00782A4E">
        <w:rPr>
          <w:b w:val="0"/>
          <w:szCs w:val="28"/>
        </w:rPr>
        <w:t>», изложив их в новой редакции (прилагается).</w:t>
      </w:r>
    </w:p>
    <w:p w:rsidR="008456D3" w:rsidRPr="004D5B92" w:rsidRDefault="00944463" w:rsidP="004D5B92">
      <w:pPr>
        <w:pStyle w:val="a7"/>
        <w:numPr>
          <w:ilvl w:val="0"/>
          <w:numId w:val="19"/>
        </w:numPr>
        <w:tabs>
          <w:tab w:val="left" w:pos="567"/>
          <w:tab w:val="left" w:pos="1134"/>
        </w:tabs>
        <w:spacing w:line="360" w:lineRule="auto"/>
        <w:ind w:left="0" w:firstLine="709"/>
        <w:rPr>
          <w:b w:val="0"/>
          <w:szCs w:val="28"/>
        </w:rPr>
      </w:pPr>
      <w:r w:rsidRPr="004D5B92">
        <w:rPr>
          <w:b w:val="0"/>
          <w:bCs/>
          <w:lang w:val="x-none" w:eastAsia="x-none"/>
        </w:rPr>
        <w:t>Направить</w:t>
      </w:r>
      <w:r w:rsidRPr="004D5B92">
        <w:rPr>
          <w:b w:val="0"/>
          <w:szCs w:val="28"/>
        </w:rPr>
        <w:t xml:space="preserve"> копию настоящего постановления в избирательную комиссию Тверской области.</w:t>
      </w:r>
    </w:p>
    <w:p w:rsidR="008456D3" w:rsidRPr="004D5B92" w:rsidRDefault="002250FC" w:rsidP="004D5B92">
      <w:pPr>
        <w:pStyle w:val="a7"/>
        <w:numPr>
          <w:ilvl w:val="0"/>
          <w:numId w:val="19"/>
        </w:numPr>
        <w:tabs>
          <w:tab w:val="left" w:pos="567"/>
          <w:tab w:val="left" w:pos="1134"/>
        </w:tabs>
        <w:spacing w:line="360" w:lineRule="auto"/>
        <w:ind w:left="0" w:firstLine="709"/>
        <w:rPr>
          <w:b w:val="0"/>
          <w:lang w:eastAsia="x-none"/>
        </w:rPr>
      </w:pPr>
      <w:r w:rsidRPr="004D5B92">
        <w:rPr>
          <w:b w:val="0"/>
          <w:bCs/>
          <w:lang w:val="x-none" w:eastAsia="x-none"/>
        </w:rPr>
        <w:t>Возложить</w:t>
      </w:r>
      <w:r w:rsidRPr="004D5B92">
        <w:rPr>
          <w:b w:val="0"/>
          <w:lang w:val="x-none" w:eastAsia="x-none"/>
        </w:rPr>
        <w:t xml:space="preserve"> контроль за выполнением настоящего </w:t>
      </w:r>
      <w:r w:rsidRPr="004D5B92">
        <w:rPr>
          <w:b w:val="0"/>
          <w:bCs/>
          <w:lang w:val="x-none" w:eastAsia="x-none"/>
        </w:rPr>
        <w:t>постановления</w:t>
      </w:r>
      <w:r w:rsidRPr="004D5B92">
        <w:rPr>
          <w:b w:val="0"/>
          <w:lang w:val="x-none" w:eastAsia="x-none"/>
        </w:rPr>
        <w:t xml:space="preserve"> на </w:t>
      </w:r>
      <w:r w:rsidR="00944463" w:rsidRPr="004D5B92">
        <w:rPr>
          <w:b w:val="0"/>
          <w:szCs w:val="28"/>
        </w:rPr>
        <w:t xml:space="preserve">секретаря территориальной избирательной комиссии Удомельского округа </w:t>
      </w:r>
      <w:r w:rsidR="00782A4E">
        <w:rPr>
          <w:b w:val="0"/>
          <w:lang w:eastAsia="x-none"/>
        </w:rPr>
        <w:t>К.А. Борейко</w:t>
      </w:r>
      <w:r w:rsidRPr="004D5B92">
        <w:rPr>
          <w:b w:val="0"/>
          <w:lang w:val="x-none" w:eastAsia="x-none"/>
        </w:rPr>
        <w:t>.</w:t>
      </w:r>
    </w:p>
    <w:p w:rsidR="00A333E4" w:rsidRDefault="00A333E4" w:rsidP="004D5B92">
      <w:pPr>
        <w:pStyle w:val="a7"/>
        <w:numPr>
          <w:ilvl w:val="0"/>
          <w:numId w:val="19"/>
        </w:numPr>
        <w:tabs>
          <w:tab w:val="left" w:pos="567"/>
          <w:tab w:val="left" w:pos="1134"/>
        </w:tabs>
        <w:spacing w:line="360" w:lineRule="auto"/>
        <w:ind w:left="0" w:firstLine="709"/>
        <w:rPr>
          <w:b w:val="0"/>
          <w:szCs w:val="28"/>
        </w:rPr>
      </w:pPr>
      <w:r w:rsidRPr="004D5B92">
        <w:rPr>
          <w:b w:val="0"/>
          <w:bCs/>
          <w:lang w:val="x-none" w:eastAsia="x-none"/>
        </w:rPr>
        <w:t>Разместить</w:t>
      </w:r>
      <w:r w:rsidRPr="004D5B92">
        <w:rPr>
          <w:b w:val="0"/>
          <w:lang w:val="x-none" w:eastAsia="x-none"/>
        </w:rPr>
        <w:t xml:space="preserve"> настоящее постановление на сайте территориальной</w:t>
      </w:r>
      <w:r w:rsidRPr="004D5B92">
        <w:rPr>
          <w:b w:val="0"/>
          <w:szCs w:val="28"/>
        </w:rPr>
        <w:t xml:space="preserve"> избирательной комиссии </w:t>
      </w:r>
      <w:r w:rsidR="007111E7" w:rsidRPr="004D5B92">
        <w:rPr>
          <w:b w:val="0"/>
          <w:szCs w:val="28"/>
        </w:rPr>
        <w:t>Удомельского</w:t>
      </w:r>
      <w:r w:rsidRPr="004D5B92">
        <w:rPr>
          <w:b w:val="0"/>
          <w:szCs w:val="28"/>
        </w:rPr>
        <w:t xml:space="preserve"> </w:t>
      </w:r>
      <w:r w:rsidR="00944463" w:rsidRPr="004D5B92">
        <w:rPr>
          <w:b w:val="0"/>
          <w:szCs w:val="28"/>
        </w:rPr>
        <w:t>округа</w:t>
      </w:r>
      <w:r w:rsidRPr="004D5B92">
        <w:rPr>
          <w:b w:val="0"/>
          <w:szCs w:val="28"/>
        </w:rPr>
        <w:t xml:space="preserve"> в информационно-телекоммуникационной сети «Интернет».</w:t>
      </w:r>
    </w:p>
    <w:p w:rsidR="004457C0" w:rsidRDefault="004457C0" w:rsidP="004457C0">
      <w:pPr>
        <w:pStyle w:val="a7"/>
        <w:tabs>
          <w:tab w:val="left" w:pos="567"/>
          <w:tab w:val="left" w:pos="1134"/>
        </w:tabs>
        <w:spacing w:line="360" w:lineRule="auto"/>
        <w:rPr>
          <w:b w:val="0"/>
          <w:szCs w:val="28"/>
        </w:rPr>
      </w:pPr>
    </w:p>
    <w:tbl>
      <w:tblPr>
        <w:tblW w:w="9322" w:type="dxa"/>
        <w:tblLook w:val="01E0" w:firstRow="1" w:lastRow="1" w:firstColumn="1" w:lastColumn="1" w:noHBand="0" w:noVBand="0"/>
      </w:tblPr>
      <w:tblGrid>
        <w:gridCol w:w="4296"/>
        <w:gridCol w:w="240"/>
        <w:gridCol w:w="1928"/>
        <w:gridCol w:w="240"/>
        <w:gridCol w:w="2618"/>
      </w:tblGrid>
      <w:tr w:rsidR="004457C0" w:rsidRPr="00BF692A" w:rsidTr="0088682B">
        <w:tc>
          <w:tcPr>
            <w:tcW w:w="4296" w:type="dxa"/>
          </w:tcPr>
          <w:p w:rsidR="004457C0" w:rsidRPr="00BF692A" w:rsidRDefault="004457C0" w:rsidP="0088682B">
            <w:pPr>
              <w:rPr>
                <w:rFonts w:eastAsia="Calibri"/>
                <w:sz w:val="28"/>
              </w:rPr>
            </w:pPr>
            <w:r w:rsidRPr="00BF692A">
              <w:rPr>
                <w:rFonts w:eastAsia="Calibri"/>
                <w:sz w:val="28"/>
              </w:rPr>
              <w:t>Председатель</w:t>
            </w:r>
          </w:p>
          <w:p w:rsidR="004457C0" w:rsidRPr="00BF692A" w:rsidRDefault="004457C0" w:rsidP="0088682B">
            <w:pPr>
              <w:rPr>
                <w:rFonts w:eastAsia="Calibri"/>
                <w:sz w:val="28"/>
              </w:rPr>
            </w:pPr>
            <w:r w:rsidRPr="00BF692A">
              <w:rPr>
                <w:rFonts w:eastAsia="Calibri"/>
                <w:sz w:val="28"/>
              </w:rPr>
              <w:t xml:space="preserve">территориальной избирательной комиссии </w:t>
            </w:r>
            <w:r w:rsidRPr="00BF692A">
              <w:rPr>
                <w:rFonts w:eastAsia="Calibri"/>
                <w:sz w:val="28"/>
                <w:szCs w:val="22"/>
                <w:lang w:eastAsia="en-US"/>
              </w:rPr>
              <w:t>Удомельского</w:t>
            </w:r>
            <w:r w:rsidRPr="00BF692A">
              <w:rPr>
                <w:rFonts w:eastAsia="Calibri"/>
                <w:sz w:val="28"/>
              </w:rPr>
              <w:t xml:space="preserve"> округа</w:t>
            </w:r>
          </w:p>
        </w:tc>
        <w:tc>
          <w:tcPr>
            <w:tcW w:w="240" w:type="dxa"/>
          </w:tcPr>
          <w:p w:rsidR="004457C0" w:rsidRPr="00BF692A" w:rsidRDefault="004457C0" w:rsidP="0088682B">
            <w:pPr>
              <w:snapToGrid w:val="0"/>
              <w:ind w:firstLine="709"/>
              <w:jc w:val="both"/>
              <w:rPr>
                <w:rFonts w:eastAsia="Calibri"/>
                <w:sz w:val="28"/>
                <w:szCs w:val="20"/>
              </w:rPr>
            </w:pPr>
          </w:p>
        </w:tc>
        <w:tc>
          <w:tcPr>
            <w:tcW w:w="1928" w:type="dxa"/>
            <w:vAlign w:val="bottom"/>
          </w:tcPr>
          <w:p w:rsidR="004457C0" w:rsidRPr="00BF692A" w:rsidRDefault="004457C0" w:rsidP="0088682B">
            <w:pPr>
              <w:snapToGrid w:val="0"/>
              <w:ind w:firstLine="709"/>
              <w:jc w:val="both"/>
              <w:rPr>
                <w:rFonts w:eastAsia="Calibri"/>
                <w:sz w:val="28"/>
                <w:szCs w:val="20"/>
              </w:rPr>
            </w:pPr>
          </w:p>
        </w:tc>
        <w:tc>
          <w:tcPr>
            <w:tcW w:w="240" w:type="dxa"/>
            <w:vAlign w:val="bottom"/>
          </w:tcPr>
          <w:p w:rsidR="004457C0" w:rsidRPr="00BF692A" w:rsidRDefault="004457C0" w:rsidP="0088682B">
            <w:pPr>
              <w:snapToGrid w:val="0"/>
              <w:ind w:firstLine="709"/>
              <w:jc w:val="both"/>
              <w:rPr>
                <w:rFonts w:eastAsia="Calibri"/>
                <w:sz w:val="28"/>
                <w:szCs w:val="20"/>
              </w:rPr>
            </w:pPr>
          </w:p>
        </w:tc>
        <w:tc>
          <w:tcPr>
            <w:tcW w:w="2618" w:type="dxa"/>
            <w:vAlign w:val="bottom"/>
          </w:tcPr>
          <w:p w:rsidR="004457C0" w:rsidRPr="00BF692A" w:rsidRDefault="004457C0" w:rsidP="0088682B">
            <w:pPr>
              <w:snapToGrid w:val="0"/>
              <w:jc w:val="right"/>
              <w:rPr>
                <w:rFonts w:eastAsia="Calibri"/>
                <w:sz w:val="28"/>
                <w:szCs w:val="20"/>
              </w:rPr>
            </w:pPr>
            <w:r w:rsidRPr="00BF692A">
              <w:rPr>
                <w:rFonts w:eastAsia="Calibri"/>
                <w:sz w:val="28"/>
                <w:szCs w:val="20"/>
              </w:rPr>
              <w:t>Л.В. Митронина</w:t>
            </w:r>
          </w:p>
        </w:tc>
      </w:tr>
      <w:tr w:rsidR="004457C0" w:rsidRPr="00BF692A" w:rsidTr="0088682B">
        <w:tc>
          <w:tcPr>
            <w:tcW w:w="4296" w:type="dxa"/>
          </w:tcPr>
          <w:p w:rsidR="004457C0" w:rsidRPr="00BF692A" w:rsidRDefault="004457C0" w:rsidP="0088682B">
            <w:pPr>
              <w:snapToGrid w:val="0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0" w:type="dxa"/>
          </w:tcPr>
          <w:p w:rsidR="004457C0" w:rsidRPr="00BF692A" w:rsidRDefault="004457C0" w:rsidP="0088682B">
            <w:pPr>
              <w:snapToGrid w:val="0"/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928" w:type="dxa"/>
          </w:tcPr>
          <w:p w:rsidR="004457C0" w:rsidRPr="00BF692A" w:rsidRDefault="004457C0" w:rsidP="0088682B">
            <w:pPr>
              <w:snapToGrid w:val="0"/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0" w:type="dxa"/>
          </w:tcPr>
          <w:p w:rsidR="004457C0" w:rsidRPr="00BF692A" w:rsidRDefault="004457C0" w:rsidP="0088682B">
            <w:pPr>
              <w:snapToGrid w:val="0"/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618" w:type="dxa"/>
          </w:tcPr>
          <w:p w:rsidR="004457C0" w:rsidRPr="00BF692A" w:rsidRDefault="004457C0" w:rsidP="0088682B">
            <w:pPr>
              <w:snapToGrid w:val="0"/>
              <w:jc w:val="both"/>
              <w:rPr>
                <w:rFonts w:eastAsia="Calibri"/>
                <w:sz w:val="16"/>
                <w:szCs w:val="16"/>
              </w:rPr>
            </w:pPr>
          </w:p>
        </w:tc>
      </w:tr>
      <w:tr w:rsidR="004457C0" w:rsidRPr="00BF692A" w:rsidTr="0088682B">
        <w:tc>
          <w:tcPr>
            <w:tcW w:w="4296" w:type="dxa"/>
          </w:tcPr>
          <w:p w:rsidR="004457C0" w:rsidRPr="00BF692A" w:rsidRDefault="004457C0" w:rsidP="0088682B">
            <w:pPr>
              <w:ind w:firstLine="34"/>
              <w:rPr>
                <w:rFonts w:eastAsia="Calibri"/>
                <w:sz w:val="28"/>
              </w:rPr>
            </w:pPr>
            <w:r w:rsidRPr="00BF692A">
              <w:rPr>
                <w:rFonts w:eastAsia="Calibri"/>
                <w:sz w:val="28"/>
              </w:rPr>
              <w:t>Секретарь</w:t>
            </w:r>
          </w:p>
          <w:p w:rsidR="004457C0" w:rsidRPr="00BF692A" w:rsidRDefault="004457C0" w:rsidP="0088682B">
            <w:pPr>
              <w:ind w:firstLine="34"/>
              <w:rPr>
                <w:rFonts w:eastAsia="Calibri"/>
                <w:sz w:val="28"/>
              </w:rPr>
            </w:pPr>
            <w:r w:rsidRPr="00BF692A">
              <w:rPr>
                <w:rFonts w:eastAsia="Calibri"/>
                <w:sz w:val="28"/>
              </w:rPr>
              <w:t xml:space="preserve">территориальной избирательной комиссии </w:t>
            </w:r>
            <w:r w:rsidRPr="00BF692A">
              <w:rPr>
                <w:rFonts w:eastAsia="Calibri"/>
                <w:sz w:val="28"/>
                <w:szCs w:val="22"/>
                <w:lang w:eastAsia="en-US"/>
              </w:rPr>
              <w:t xml:space="preserve">Удомельского </w:t>
            </w:r>
            <w:r w:rsidRPr="00BF692A">
              <w:rPr>
                <w:rFonts w:eastAsia="Calibri"/>
                <w:sz w:val="28"/>
              </w:rPr>
              <w:t>округа</w:t>
            </w:r>
          </w:p>
        </w:tc>
        <w:tc>
          <w:tcPr>
            <w:tcW w:w="240" w:type="dxa"/>
          </w:tcPr>
          <w:p w:rsidR="004457C0" w:rsidRPr="00BF692A" w:rsidRDefault="004457C0" w:rsidP="0088682B">
            <w:pPr>
              <w:snapToGrid w:val="0"/>
              <w:jc w:val="both"/>
              <w:rPr>
                <w:rFonts w:eastAsia="Calibri"/>
                <w:sz w:val="28"/>
                <w:szCs w:val="20"/>
              </w:rPr>
            </w:pPr>
          </w:p>
        </w:tc>
        <w:tc>
          <w:tcPr>
            <w:tcW w:w="1928" w:type="dxa"/>
            <w:vAlign w:val="bottom"/>
          </w:tcPr>
          <w:p w:rsidR="004457C0" w:rsidRPr="00BF692A" w:rsidRDefault="004457C0" w:rsidP="0088682B">
            <w:pPr>
              <w:snapToGrid w:val="0"/>
              <w:jc w:val="both"/>
              <w:rPr>
                <w:rFonts w:eastAsia="Calibri"/>
                <w:sz w:val="28"/>
                <w:szCs w:val="20"/>
              </w:rPr>
            </w:pPr>
          </w:p>
        </w:tc>
        <w:tc>
          <w:tcPr>
            <w:tcW w:w="240" w:type="dxa"/>
            <w:vAlign w:val="bottom"/>
          </w:tcPr>
          <w:p w:rsidR="004457C0" w:rsidRPr="00BF692A" w:rsidRDefault="004457C0" w:rsidP="0088682B">
            <w:pPr>
              <w:snapToGrid w:val="0"/>
              <w:jc w:val="both"/>
              <w:rPr>
                <w:rFonts w:eastAsia="Calibri"/>
                <w:sz w:val="28"/>
                <w:szCs w:val="20"/>
              </w:rPr>
            </w:pPr>
          </w:p>
        </w:tc>
        <w:tc>
          <w:tcPr>
            <w:tcW w:w="2618" w:type="dxa"/>
            <w:vAlign w:val="bottom"/>
          </w:tcPr>
          <w:p w:rsidR="004457C0" w:rsidRPr="00BF692A" w:rsidRDefault="00782A4E" w:rsidP="0088682B">
            <w:pPr>
              <w:snapToGrid w:val="0"/>
              <w:jc w:val="right"/>
              <w:rPr>
                <w:rFonts w:eastAsia="Calibri"/>
                <w:sz w:val="28"/>
                <w:szCs w:val="20"/>
              </w:rPr>
            </w:pPr>
            <w:r>
              <w:rPr>
                <w:rFonts w:eastAsia="Calibri"/>
                <w:sz w:val="28"/>
                <w:szCs w:val="20"/>
              </w:rPr>
              <w:t>К.А. Борейко</w:t>
            </w:r>
          </w:p>
        </w:tc>
      </w:tr>
    </w:tbl>
    <w:p w:rsidR="004457C0" w:rsidRDefault="004457C0" w:rsidP="004457C0">
      <w:pPr>
        <w:pStyle w:val="a7"/>
        <w:tabs>
          <w:tab w:val="left" w:pos="567"/>
          <w:tab w:val="left" w:pos="1134"/>
        </w:tabs>
        <w:spacing w:line="360" w:lineRule="auto"/>
        <w:rPr>
          <w:b w:val="0"/>
          <w:szCs w:val="28"/>
        </w:rPr>
        <w:sectPr w:rsidR="004457C0" w:rsidSect="007111E7">
          <w:headerReference w:type="even" r:id="rId8"/>
          <w:headerReference w:type="default" r:id="rId9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4457C0" w:rsidRDefault="004457C0" w:rsidP="004457C0">
      <w:pPr>
        <w:pStyle w:val="a7"/>
        <w:tabs>
          <w:tab w:val="left" w:pos="567"/>
          <w:tab w:val="left" w:pos="1134"/>
        </w:tabs>
        <w:spacing w:line="360" w:lineRule="auto"/>
        <w:rPr>
          <w:b w:val="0"/>
          <w:szCs w:val="28"/>
        </w:rPr>
      </w:pPr>
      <w:bookmarkStart w:id="0" w:name="_GoBack"/>
      <w:bookmarkEnd w:id="0"/>
    </w:p>
    <w:sectPr w:rsidR="004457C0" w:rsidSect="007111E7">
      <w:headerReference w:type="even" r:id="rId10"/>
      <w:headerReference w:type="default" r:id="rId11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7AFF" w:rsidRDefault="00187AFF">
      <w:r>
        <w:separator/>
      </w:r>
    </w:p>
  </w:endnote>
  <w:endnote w:type="continuationSeparator" w:id="0">
    <w:p w:rsidR="00187AFF" w:rsidRDefault="00187A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7AFF" w:rsidRDefault="00187AFF">
      <w:r>
        <w:separator/>
      </w:r>
    </w:p>
  </w:footnote>
  <w:footnote w:type="continuationSeparator" w:id="0">
    <w:p w:rsidR="00187AFF" w:rsidRDefault="00187A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1963" w:rsidRDefault="00E31963" w:rsidP="00A12D9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31963" w:rsidRDefault="00E3196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1963" w:rsidRDefault="00E31963" w:rsidP="00A12D9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A397A">
      <w:rPr>
        <w:rStyle w:val="a5"/>
        <w:noProof/>
      </w:rPr>
      <w:t>2</w:t>
    </w:r>
    <w:r>
      <w:rPr>
        <w:rStyle w:val="a5"/>
      </w:rPr>
      <w:fldChar w:fldCharType="end"/>
    </w:r>
  </w:p>
  <w:p w:rsidR="00E31963" w:rsidRDefault="00E31963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1963" w:rsidRDefault="00E31963" w:rsidP="00A12D9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31963" w:rsidRDefault="00E31963">
    <w:pPr>
      <w:pStyle w:val="a3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1963" w:rsidRDefault="00E31963" w:rsidP="00A12D9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A397A">
      <w:rPr>
        <w:rStyle w:val="a5"/>
        <w:noProof/>
      </w:rPr>
      <w:t>6</w:t>
    </w:r>
    <w:r>
      <w:rPr>
        <w:rStyle w:val="a5"/>
      </w:rPr>
      <w:fldChar w:fldCharType="end"/>
    </w:r>
  </w:p>
  <w:p w:rsidR="00E31963" w:rsidRDefault="00E3196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C53C8"/>
    <w:multiLevelType w:val="hybridMultilevel"/>
    <w:tmpl w:val="ECD448AE"/>
    <w:lvl w:ilvl="0" w:tplc="D1CC37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616772"/>
    <w:multiLevelType w:val="hybridMultilevel"/>
    <w:tmpl w:val="FDA0A6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D06C47"/>
    <w:multiLevelType w:val="hybridMultilevel"/>
    <w:tmpl w:val="40160AD2"/>
    <w:lvl w:ilvl="0" w:tplc="5ACEFCA8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2017339"/>
    <w:multiLevelType w:val="hybridMultilevel"/>
    <w:tmpl w:val="57D27B80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4" w15:restartNumberingAfterBreak="0">
    <w:nsid w:val="17902A0F"/>
    <w:multiLevelType w:val="hybridMultilevel"/>
    <w:tmpl w:val="2E54B9A6"/>
    <w:lvl w:ilvl="0" w:tplc="841E1666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5" w15:restartNumberingAfterBreak="0">
    <w:nsid w:val="19B033B5"/>
    <w:multiLevelType w:val="hybridMultilevel"/>
    <w:tmpl w:val="5F92F0B4"/>
    <w:lvl w:ilvl="0" w:tplc="22AC71EE">
      <w:start w:val="1"/>
      <w:numFmt w:val="decimal"/>
      <w:lvlText w:val="%1."/>
      <w:lvlJc w:val="left"/>
      <w:pPr>
        <w:tabs>
          <w:tab w:val="num" w:pos="1184"/>
        </w:tabs>
        <w:ind w:left="1184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1741526"/>
    <w:multiLevelType w:val="hybridMultilevel"/>
    <w:tmpl w:val="81EE27FA"/>
    <w:lvl w:ilvl="0" w:tplc="362A47CE">
      <w:start w:val="1"/>
      <w:numFmt w:val="decimal"/>
      <w:lvlText w:val="%1."/>
      <w:lvlJc w:val="center"/>
      <w:pPr>
        <w:tabs>
          <w:tab w:val="num" w:pos="716"/>
        </w:tabs>
        <w:ind w:left="716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922480B"/>
    <w:multiLevelType w:val="hybridMultilevel"/>
    <w:tmpl w:val="42C03644"/>
    <w:lvl w:ilvl="0" w:tplc="4A1A2F9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9C631F"/>
    <w:multiLevelType w:val="hybridMultilevel"/>
    <w:tmpl w:val="CDEA42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DE29FB"/>
    <w:multiLevelType w:val="hybridMultilevel"/>
    <w:tmpl w:val="2250B3AA"/>
    <w:lvl w:ilvl="0" w:tplc="362A47CE">
      <w:start w:val="1"/>
      <w:numFmt w:val="decimal"/>
      <w:lvlText w:val="%1."/>
      <w:lvlJc w:val="center"/>
      <w:pPr>
        <w:tabs>
          <w:tab w:val="num" w:pos="720"/>
        </w:tabs>
        <w:ind w:left="720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3A62E2B"/>
    <w:multiLevelType w:val="hybridMultilevel"/>
    <w:tmpl w:val="2250B3AA"/>
    <w:lvl w:ilvl="0" w:tplc="362A47CE">
      <w:start w:val="1"/>
      <w:numFmt w:val="decimal"/>
      <w:lvlText w:val="%1."/>
      <w:lvlJc w:val="center"/>
      <w:pPr>
        <w:tabs>
          <w:tab w:val="num" w:pos="720"/>
        </w:tabs>
        <w:ind w:left="720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64F4593"/>
    <w:multiLevelType w:val="hybridMultilevel"/>
    <w:tmpl w:val="81EE27FA"/>
    <w:lvl w:ilvl="0" w:tplc="362A47CE">
      <w:start w:val="1"/>
      <w:numFmt w:val="decimal"/>
      <w:lvlText w:val="%1."/>
      <w:lvlJc w:val="center"/>
      <w:pPr>
        <w:tabs>
          <w:tab w:val="num" w:pos="716"/>
        </w:tabs>
        <w:ind w:left="716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E07586A"/>
    <w:multiLevelType w:val="hybridMultilevel"/>
    <w:tmpl w:val="81EE27FA"/>
    <w:lvl w:ilvl="0" w:tplc="362A47CE">
      <w:start w:val="1"/>
      <w:numFmt w:val="decimal"/>
      <w:lvlText w:val="%1."/>
      <w:lvlJc w:val="center"/>
      <w:pPr>
        <w:tabs>
          <w:tab w:val="num" w:pos="716"/>
        </w:tabs>
        <w:ind w:left="716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33922AB"/>
    <w:multiLevelType w:val="hybridMultilevel"/>
    <w:tmpl w:val="6F32563C"/>
    <w:lvl w:ilvl="0" w:tplc="4A1A2F9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F0381C"/>
    <w:multiLevelType w:val="hybridMultilevel"/>
    <w:tmpl w:val="1AEE6B7E"/>
    <w:lvl w:ilvl="0" w:tplc="5FDAABEC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3A3574"/>
    <w:multiLevelType w:val="hybridMultilevel"/>
    <w:tmpl w:val="DED2D4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800B7E"/>
    <w:multiLevelType w:val="multilevel"/>
    <w:tmpl w:val="DF5ED372"/>
    <w:lvl w:ilvl="0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7" w15:restartNumberingAfterBreak="0">
    <w:nsid w:val="661758C5"/>
    <w:multiLevelType w:val="hybridMultilevel"/>
    <w:tmpl w:val="81EE27FA"/>
    <w:lvl w:ilvl="0" w:tplc="362A47CE">
      <w:start w:val="1"/>
      <w:numFmt w:val="decimal"/>
      <w:lvlText w:val="%1."/>
      <w:lvlJc w:val="center"/>
      <w:pPr>
        <w:tabs>
          <w:tab w:val="num" w:pos="716"/>
        </w:tabs>
        <w:ind w:left="716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C857286"/>
    <w:multiLevelType w:val="hybridMultilevel"/>
    <w:tmpl w:val="81EE27FA"/>
    <w:lvl w:ilvl="0" w:tplc="362A47CE">
      <w:start w:val="1"/>
      <w:numFmt w:val="decimal"/>
      <w:lvlText w:val="%1."/>
      <w:lvlJc w:val="center"/>
      <w:pPr>
        <w:tabs>
          <w:tab w:val="num" w:pos="720"/>
        </w:tabs>
        <w:ind w:left="720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50F1C43"/>
    <w:multiLevelType w:val="hybridMultilevel"/>
    <w:tmpl w:val="81EE27FA"/>
    <w:lvl w:ilvl="0" w:tplc="362A47CE">
      <w:start w:val="1"/>
      <w:numFmt w:val="decimal"/>
      <w:lvlText w:val="%1."/>
      <w:lvlJc w:val="center"/>
      <w:pPr>
        <w:tabs>
          <w:tab w:val="num" w:pos="716"/>
        </w:tabs>
        <w:ind w:left="716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6237B07"/>
    <w:multiLevelType w:val="hybridMultilevel"/>
    <w:tmpl w:val="A3EE6412"/>
    <w:lvl w:ilvl="0" w:tplc="89503130">
      <w:start w:val="1"/>
      <w:numFmt w:val="decimal"/>
      <w:lvlText w:val="%1."/>
      <w:lvlJc w:val="left"/>
      <w:pPr>
        <w:tabs>
          <w:tab w:val="num" w:pos="1676"/>
        </w:tabs>
        <w:ind w:left="1676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>
    <w:abstractNumId w:val="4"/>
  </w:num>
  <w:num w:numId="2">
    <w:abstractNumId w:val="16"/>
  </w:num>
  <w:num w:numId="3">
    <w:abstractNumId w:val="2"/>
  </w:num>
  <w:num w:numId="4">
    <w:abstractNumId w:val="3"/>
  </w:num>
  <w:num w:numId="5">
    <w:abstractNumId w:val="20"/>
  </w:num>
  <w:num w:numId="6">
    <w:abstractNumId w:val="15"/>
  </w:num>
  <w:num w:numId="7">
    <w:abstractNumId w:val="5"/>
  </w:num>
  <w:num w:numId="8">
    <w:abstractNumId w:val="0"/>
  </w:num>
  <w:num w:numId="9">
    <w:abstractNumId w:val="17"/>
  </w:num>
  <w:num w:numId="10">
    <w:abstractNumId w:val="6"/>
  </w:num>
  <w:num w:numId="11">
    <w:abstractNumId w:val="19"/>
  </w:num>
  <w:num w:numId="12">
    <w:abstractNumId w:val="11"/>
  </w:num>
  <w:num w:numId="13">
    <w:abstractNumId w:val="12"/>
  </w:num>
  <w:num w:numId="14">
    <w:abstractNumId w:val="14"/>
  </w:num>
  <w:num w:numId="15">
    <w:abstractNumId w:val="13"/>
  </w:num>
  <w:num w:numId="16">
    <w:abstractNumId w:val="7"/>
  </w:num>
  <w:num w:numId="17">
    <w:abstractNumId w:val="8"/>
  </w:num>
  <w:num w:numId="18">
    <w:abstractNumId w:val="9"/>
  </w:num>
  <w:num w:numId="19">
    <w:abstractNumId w:val="1"/>
  </w:num>
  <w:num w:numId="20">
    <w:abstractNumId w:val="18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9EE"/>
    <w:rsid w:val="00001DEC"/>
    <w:rsid w:val="00005849"/>
    <w:rsid w:val="00023A8A"/>
    <w:rsid w:val="0005523F"/>
    <w:rsid w:val="00057274"/>
    <w:rsid w:val="00063105"/>
    <w:rsid w:val="00064E3A"/>
    <w:rsid w:val="00066B1E"/>
    <w:rsid w:val="000737FD"/>
    <w:rsid w:val="000A56F8"/>
    <w:rsid w:val="0010173C"/>
    <w:rsid w:val="00107E00"/>
    <w:rsid w:val="00121E98"/>
    <w:rsid w:val="0012706B"/>
    <w:rsid w:val="00157BAC"/>
    <w:rsid w:val="00164EE4"/>
    <w:rsid w:val="001722F7"/>
    <w:rsid w:val="0018035C"/>
    <w:rsid w:val="00185674"/>
    <w:rsid w:val="00187AFF"/>
    <w:rsid w:val="001B5E51"/>
    <w:rsid w:val="001E4A7A"/>
    <w:rsid w:val="001F1758"/>
    <w:rsid w:val="002072EC"/>
    <w:rsid w:val="002250FC"/>
    <w:rsid w:val="002406F9"/>
    <w:rsid w:val="00251E75"/>
    <w:rsid w:val="00270875"/>
    <w:rsid w:val="00282567"/>
    <w:rsid w:val="00286093"/>
    <w:rsid w:val="002B3310"/>
    <w:rsid w:val="002D2F12"/>
    <w:rsid w:val="00347273"/>
    <w:rsid w:val="0036106D"/>
    <w:rsid w:val="0036388B"/>
    <w:rsid w:val="00375CEC"/>
    <w:rsid w:val="0039084D"/>
    <w:rsid w:val="003A1A10"/>
    <w:rsid w:val="003D6A11"/>
    <w:rsid w:val="003E5E4E"/>
    <w:rsid w:val="004255F7"/>
    <w:rsid w:val="0042604A"/>
    <w:rsid w:val="004457C0"/>
    <w:rsid w:val="00450C98"/>
    <w:rsid w:val="00471866"/>
    <w:rsid w:val="004B17EB"/>
    <w:rsid w:val="004D5B92"/>
    <w:rsid w:val="005115FA"/>
    <w:rsid w:val="00521FA5"/>
    <w:rsid w:val="00526BE1"/>
    <w:rsid w:val="005C5B79"/>
    <w:rsid w:val="00600CD3"/>
    <w:rsid w:val="00621A4B"/>
    <w:rsid w:val="00630355"/>
    <w:rsid w:val="006360A0"/>
    <w:rsid w:val="006E39F0"/>
    <w:rsid w:val="006F7FBA"/>
    <w:rsid w:val="00701E8C"/>
    <w:rsid w:val="007111E7"/>
    <w:rsid w:val="007412A5"/>
    <w:rsid w:val="0074324A"/>
    <w:rsid w:val="007462A2"/>
    <w:rsid w:val="00754964"/>
    <w:rsid w:val="007568F0"/>
    <w:rsid w:val="00764024"/>
    <w:rsid w:val="00765238"/>
    <w:rsid w:val="00782A4E"/>
    <w:rsid w:val="00797C26"/>
    <w:rsid w:val="007A1F50"/>
    <w:rsid w:val="007B47E5"/>
    <w:rsid w:val="007C4AA1"/>
    <w:rsid w:val="007D4594"/>
    <w:rsid w:val="008409F8"/>
    <w:rsid w:val="00843D5E"/>
    <w:rsid w:val="008456D3"/>
    <w:rsid w:val="008578F0"/>
    <w:rsid w:val="008B506C"/>
    <w:rsid w:val="008C12CC"/>
    <w:rsid w:val="008D2145"/>
    <w:rsid w:val="008E1DB0"/>
    <w:rsid w:val="00906CAA"/>
    <w:rsid w:val="009152EF"/>
    <w:rsid w:val="00931F02"/>
    <w:rsid w:val="00935877"/>
    <w:rsid w:val="00944463"/>
    <w:rsid w:val="0094540E"/>
    <w:rsid w:val="0098717D"/>
    <w:rsid w:val="009A7B66"/>
    <w:rsid w:val="009D6A0E"/>
    <w:rsid w:val="00A04179"/>
    <w:rsid w:val="00A06566"/>
    <w:rsid w:val="00A06AAF"/>
    <w:rsid w:val="00A12D94"/>
    <w:rsid w:val="00A327B1"/>
    <w:rsid w:val="00A333E4"/>
    <w:rsid w:val="00A8792E"/>
    <w:rsid w:val="00A9314A"/>
    <w:rsid w:val="00AA397A"/>
    <w:rsid w:val="00AB0EBB"/>
    <w:rsid w:val="00AC6F49"/>
    <w:rsid w:val="00B14474"/>
    <w:rsid w:val="00B21F82"/>
    <w:rsid w:val="00B31C36"/>
    <w:rsid w:val="00B57BFF"/>
    <w:rsid w:val="00B74471"/>
    <w:rsid w:val="00B85B89"/>
    <w:rsid w:val="00B927E7"/>
    <w:rsid w:val="00B94A10"/>
    <w:rsid w:val="00BA6370"/>
    <w:rsid w:val="00BB248D"/>
    <w:rsid w:val="00BB5164"/>
    <w:rsid w:val="00BB7289"/>
    <w:rsid w:val="00BC2D7C"/>
    <w:rsid w:val="00BD6E03"/>
    <w:rsid w:val="00BE017E"/>
    <w:rsid w:val="00BE1E72"/>
    <w:rsid w:val="00C1283F"/>
    <w:rsid w:val="00C35FA8"/>
    <w:rsid w:val="00C474F2"/>
    <w:rsid w:val="00CC261B"/>
    <w:rsid w:val="00CE39EE"/>
    <w:rsid w:val="00D065BF"/>
    <w:rsid w:val="00D212C0"/>
    <w:rsid w:val="00D229DD"/>
    <w:rsid w:val="00D30105"/>
    <w:rsid w:val="00D37E39"/>
    <w:rsid w:val="00D37E92"/>
    <w:rsid w:val="00D5426E"/>
    <w:rsid w:val="00D64FDB"/>
    <w:rsid w:val="00D91FDE"/>
    <w:rsid w:val="00D95D92"/>
    <w:rsid w:val="00DA3D3A"/>
    <w:rsid w:val="00DB77CA"/>
    <w:rsid w:val="00DD49C3"/>
    <w:rsid w:val="00DF1C3F"/>
    <w:rsid w:val="00E23917"/>
    <w:rsid w:val="00E266A7"/>
    <w:rsid w:val="00E31963"/>
    <w:rsid w:val="00E64837"/>
    <w:rsid w:val="00E67A41"/>
    <w:rsid w:val="00E748D6"/>
    <w:rsid w:val="00EC2919"/>
    <w:rsid w:val="00EE4B65"/>
    <w:rsid w:val="00EF757B"/>
    <w:rsid w:val="00EF75BC"/>
    <w:rsid w:val="00F00713"/>
    <w:rsid w:val="00F036B2"/>
    <w:rsid w:val="00F07D5E"/>
    <w:rsid w:val="00F10564"/>
    <w:rsid w:val="00F123EE"/>
    <w:rsid w:val="00F437D5"/>
    <w:rsid w:val="00F75062"/>
    <w:rsid w:val="00F8277C"/>
    <w:rsid w:val="00FA4D53"/>
    <w:rsid w:val="00FC5679"/>
    <w:rsid w:val="00FD1C84"/>
    <w:rsid w:val="00FE3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6E9C1A8-F49D-4873-BF8E-C45298A41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39E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123E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CE39E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CE39EE"/>
    <w:pPr>
      <w:widowControl w:val="0"/>
    </w:pPr>
    <w:rPr>
      <w:snapToGrid w:val="0"/>
    </w:rPr>
  </w:style>
  <w:style w:type="paragraph" w:styleId="a3">
    <w:name w:val="header"/>
    <w:basedOn w:val="a"/>
    <w:rsid w:val="00CE39EE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CE39E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A12D94"/>
  </w:style>
  <w:style w:type="paragraph" w:styleId="a6">
    <w:name w:val="Balloon Text"/>
    <w:basedOn w:val="a"/>
    <w:semiHidden/>
    <w:rsid w:val="009D6A0E"/>
    <w:rPr>
      <w:rFonts w:ascii="Tahoma" w:hAnsi="Tahoma" w:cs="Tahoma"/>
      <w:sz w:val="16"/>
      <w:szCs w:val="16"/>
    </w:rPr>
  </w:style>
  <w:style w:type="paragraph" w:customStyle="1" w:styleId="14-15">
    <w:name w:val="текст14-15"/>
    <w:basedOn w:val="a"/>
    <w:rsid w:val="0094540E"/>
    <w:pPr>
      <w:spacing w:line="360" w:lineRule="auto"/>
      <w:ind w:firstLine="709"/>
      <w:jc w:val="both"/>
    </w:pPr>
    <w:rPr>
      <w:sz w:val="28"/>
      <w:szCs w:val="20"/>
    </w:rPr>
  </w:style>
  <w:style w:type="paragraph" w:styleId="a7">
    <w:name w:val="Body Text"/>
    <w:basedOn w:val="a"/>
    <w:link w:val="a8"/>
    <w:rsid w:val="0094540E"/>
    <w:pPr>
      <w:jc w:val="both"/>
    </w:pPr>
    <w:rPr>
      <w:b/>
      <w:sz w:val="28"/>
      <w:szCs w:val="20"/>
    </w:rPr>
  </w:style>
  <w:style w:type="character" w:styleId="a9">
    <w:name w:val="Hyperlink"/>
    <w:rsid w:val="0094540E"/>
    <w:rPr>
      <w:color w:val="0000FF"/>
      <w:u w:val="single"/>
    </w:rPr>
  </w:style>
  <w:style w:type="paragraph" w:styleId="aa">
    <w:name w:val="footnote text"/>
    <w:basedOn w:val="a"/>
    <w:link w:val="ab"/>
    <w:uiPriority w:val="99"/>
    <w:unhideWhenUsed/>
    <w:rsid w:val="00BB7289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rsid w:val="00BB7289"/>
  </w:style>
  <w:style w:type="character" w:styleId="ac">
    <w:name w:val="footnote reference"/>
    <w:uiPriority w:val="99"/>
    <w:unhideWhenUsed/>
    <w:rsid w:val="00BB7289"/>
    <w:rPr>
      <w:vertAlign w:val="superscript"/>
    </w:rPr>
  </w:style>
  <w:style w:type="paragraph" w:styleId="ad">
    <w:name w:val="List Paragraph"/>
    <w:basedOn w:val="a"/>
    <w:uiPriority w:val="34"/>
    <w:qFormat/>
    <w:rsid w:val="00F123EE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F123E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0">
    <w:name w:val="Body Text Indent 2"/>
    <w:basedOn w:val="a"/>
    <w:link w:val="21"/>
    <w:rsid w:val="001F1758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rsid w:val="001F1758"/>
    <w:rPr>
      <w:sz w:val="24"/>
      <w:szCs w:val="24"/>
    </w:rPr>
  </w:style>
  <w:style w:type="character" w:customStyle="1" w:styleId="a8">
    <w:name w:val="Основной текст Знак"/>
    <w:link w:val="a7"/>
    <w:rsid w:val="009A7B66"/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AA9974-06EB-4292-B7B0-507850BE54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440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ТИК</cp:lastModifiedBy>
  <cp:revision>13</cp:revision>
  <cp:lastPrinted>2021-08-22T06:53:00Z</cp:lastPrinted>
  <dcterms:created xsi:type="dcterms:W3CDTF">2021-08-22T10:57:00Z</dcterms:created>
  <dcterms:modified xsi:type="dcterms:W3CDTF">2026-09-22T13:20:00Z</dcterms:modified>
</cp:coreProperties>
</file>