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D16" w:rsidRPr="005A7D16" w:rsidRDefault="005A7D16" w:rsidP="005A7D16">
      <w:pPr>
        <w:rPr>
          <w:b/>
          <w:color w:val="000000"/>
          <w:sz w:val="32"/>
          <w:szCs w:val="32"/>
        </w:rPr>
      </w:pPr>
      <w:r w:rsidRPr="005A7D16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5A7D16" w:rsidRPr="005A7D16" w:rsidRDefault="005A7D16" w:rsidP="005A7D16">
      <w:pPr>
        <w:spacing w:line="360" w:lineRule="auto"/>
        <w:rPr>
          <w:b/>
          <w:bCs/>
          <w:sz w:val="32"/>
        </w:rPr>
      </w:pPr>
      <w:r w:rsidRPr="005A7D16">
        <w:rPr>
          <w:b/>
          <w:bCs/>
          <w:sz w:val="32"/>
        </w:rPr>
        <w:t>УДОМЕЛЬСКОГО ОКРУГА</w:t>
      </w:r>
    </w:p>
    <w:p w:rsidR="005A7D16" w:rsidRPr="00526338" w:rsidRDefault="005A7D16" w:rsidP="005A7D16">
      <w:pPr>
        <w:autoSpaceDN w:val="0"/>
        <w:spacing w:after="240"/>
        <w:rPr>
          <w:b/>
          <w:sz w:val="32"/>
          <w:szCs w:val="32"/>
        </w:rPr>
      </w:pPr>
      <w:r w:rsidRPr="00526338">
        <w:rPr>
          <w:b/>
          <w:sz w:val="32"/>
          <w:szCs w:val="32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2C4D1C" w:rsidRPr="00526338" w:rsidTr="00214CED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376DB3" w:rsidP="00376DB3">
            <w:r>
              <w:t>06</w:t>
            </w:r>
            <w:r w:rsidR="00FD5055" w:rsidRPr="007B11E4">
              <w:t xml:space="preserve"> </w:t>
            </w:r>
            <w:r>
              <w:t>августа</w:t>
            </w:r>
            <w:r w:rsidR="00FD5055" w:rsidRPr="007B11E4">
              <w:t xml:space="preserve"> </w:t>
            </w:r>
            <w:r w:rsidR="00A90E52" w:rsidRPr="007B11E4">
              <w:t>2026</w:t>
            </w:r>
            <w:r w:rsidR="002C4D1C" w:rsidRPr="007B11E4">
              <w:t xml:space="preserve"> года</w:t>
            </w:r>
          </w:p>
        </w:tc>
        <w:tc>
          <w:tcPr>
            <w:tcW w:w="3105" w:type="dxa"/>
            <w:vAlign w:val="bottom"/>
          </w:tcPr>
          <w:p w:rsidR="002C4D1C" w:rsidRPr="007B11E4" w:rsidRDefault="002C4D1C" w:rsidP="00EF5700">
            <w:pPr>
              <w:jc w:val="right"/>
              <w:rPr>
                <w:b/>
              </w:rPr>
            </w:pPr>
          </w:p>
        </w:tc>
        <w:tc>
          <w:tcPr>
            <w:tcW w:w="504" w:type="dxa"/>
            <w:vAlign w:val="bottom"/>
            <w:hideMark/>
          </w:tcPr>
          <w:p w:rsidR="002C4D1C" w:rsidRPr="007B11E4" w:rsidRDefault="002C4D1C" w:rsidP="00EF5700">
            <w:r w:rsidRPr="007B11E4"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4D1C" w:rsidRPr="007B11E4" w:rsidRDefault="00DA1DB8" w:rsidP="00EF5700">
            <w:r>
              <w:rPr>
                <w:szCs w:val="28"/>
              </w:rPr>
              <w:t>11/139</w:t>
            </w:r>
            <w:r w:rsidR="00A90E52" w:rsidRPr="007B11E4">
              <w:rPr>
                <w:szCs w:val="28"/>
              </w:rPr>
              <w:t>-6</w:t>
            </w:r>
          </w:p>
        </w:tc>
      </w:tr>
      <w:tr w:rsidR="005A7D16" w:rsidRPr="00526338" w:rsidTr="00214CED">
        <w:trPr>
          <w:trHeight w:val="412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7D16" w:rsidRPr="00526338" w:rsidRDefault="005A7D16" w:rsidP="005A7D16"/>
        </w:tc>
        <w:tc>
          <w:tcPr>
            <w:tcW w:w="3105" w:type="dxa"/>
            <w:vAlign w:val="bottom"/>
          </w:tcPr>
          <w:p w:rsidR="005A7D16" w:rsidRPr="00526338" w:rsidRDefault="005A7D16" w:rsidP="0067554E">
            <w:pPr>
              <w:spacing w:after="240"/>
            </w:pPr>
            <w:r w:rsidRPr="00526338">
              <w:rPr>
                <w:bCs/>
                <w:sz w:val="24"/>
              </w:rPr>
              <w:t>г. У</w:t>
            </w:r>
            <w:bookmarkStart w:id="0" w:name="_GoBack"/>
            <w:bookmarkEnd w:id="0"/>
            <w:r w:rsidRPr="00526338">
              <w:rPr>
                <w:bCs/>
                <w:sz w:val="24"/>
              </w:rPr>
              <w:t>домля</w:t>
            </w:r>
            <w:r w:rsidRPr="00526338">
              <w:t xml:space="preserve"> </w:t>
            </w:r>
          </w:p>
        </w:tc>
        <w:tc>
          <w:tcPr>
            <w:tcW w:w="3105" w:type="dxa"/>
            <w:gridSpan w:val="2"/>
            <w:vAlign w:val="bottom"/>
          </w:tcPr>
          <w:p w:rsidR="005A7D16" w:rsidRPr="00526338" w:rsidRDefault="005A7D16" w:rsidP="005A7D16"/>
        </w:tc>
      </w:tr>
    </w:tbl>
    <w:p w:rsidR="00DA1DB8" w:rsidRPr="004D284E" w:rsidRDefault="00DA1DB8" w:rsidP="0067554E">
      <w:pPr>
        <w:spacing w:after="360"/>
        <w:rPr>
          <w:rFonts w:eastAsia="Calibri"/>
          <w:b/>
          <w:szCs w:val="28"/>
        </w:rPr>
      </w:pPr>
      <w:r w:rsidRPr="004D284E">
        <w:rPr>
          <w:rFonts w:eastAsia="Calibri"/>
          <w:b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eastAsia="Calibri"/>
          <w:b/>
          <w:szCs w:val="28"/>
        </w:rPr>
        <w:t xml:space="preserve">зарегистрировавшими федеральные списки кандидатов, </w:t>
      </w:r>
      <w:r w:rsidRPr="004D284E">
        <w:rPr>
          <w:rFonts w:eastAsia="Calibri"/>
          <w:b/>
          <w:szCs w:val="28"/>
        </w:rPr>
        <w:t>зарегистрированными кандидатами по одномандатн</w:t>
      </w:r>
      <w:r w:rsidR="0067554E">
        <w:rPr>
          <w:rFonts w:eastAsia="Calibri"/>
          <w:b/>
          <w:szCs w:val="28"/>
        </w:rPr>
        <w:t>ому</w:t>
      </w:r>
      <w:r w:rsidRPr="004D284E">
        <w:rPr>
          <w:rFonts w:eastAsia="Calibri"/>
          <w:b/>
          <w:szCs w:val="28"/>
        </w:rPr>
        <w:t xml:space="preserve"> избирате</w:t>
      </w:r>
      <w:r>
        <w:rPr>
          <w:rFonts w:eastAsia="Calibri"/>
          <w:b/>
          <w:szCs w:val="28"/>
        </w:rPr>
        <w:t>льн</w:t>
      </w:r>
      <w:r w:rsidR="0067554E">
        <w:rPr>
          <w:rFonts w:eastAsia="Calibri"/>
          <w:b/>
          <w:szCs w:val="28"/>
        </w:rPr>
        <w:t>ому</w:t>
      </w:r>
      <w:r>
        <w:rPr>
          <w:rFonts w:eastAsia="Calibri"/>
          <w:b/>
          <w:szCs w:val="28"/>
        </w:rPr>
        <w:t xml:space="preserve"> округ</w:t>
      </w:r>
      <w:r w:rsidR="0067554E">
        <w:rPr>
          <w:rFonts w:eastAsia="Calibri"/>
          <w:b/>
          <w:szCs w:val="28"/>
        </w:rPr>
        <w:t>у</w:t>
      </w:r>
      <w:r>
        <w:rPr>
          <w:rFonts w:eastAsia="Calibri"/>
          <w:b/>
          <w:szCs w:val="28"/>
        </w:rPr>
        <w:t xml:space="preserve"> «Тверская область</w:t>
      </w:r>
      <w:r>
        <w:rPr>
          <w:szCs w:val="28"/>
        </w:rPr>
        <w:t> </w:t>
      </w:r>
      <w:r>
        <w:rPr>
          <w:rFonts w:eastAsia="Calibri"/>
          <w:b/>
          <w:szCs w:val="28"/>
        </w:rPr>
        <w:t>–</w:t>
      </w:r>
      <w:r>
        <w:rPr>
          <w:szCs w:val="28"/>
        </w:rPr>
        <w:t> </w:t>
      </w:r>
      <w:r w:rsidRPr="004D284E">
        <w:rPr>
          <w:rFonts w:eastAsia="Calibri"/>
          <w:b/>
          <w:szCs w:val="28"/>
        </w:rPr>
        <w:t>Тверской одномандатный избирательный округ №</w:t>
      </w:r>
      <w:r w:rsidRPr="004D284E">
        <w:rPr>
          <w:szCs w:val="28"/>
        </w:rPr>
        <w:t> </w:t>
      </w:r>
      <w:r w:rsidRPr="004D284E">
        <w:rPr>
          <w:rFonts w:eastAsia="Calibri"/>
          <w:b/>
          <w:szCs w:val="28"/>
        </w:rPr>
        <w:t>17</w:t>
      </w:r>
      <w:r>
        <w:rPr>
          <w:rFonts w:eastAsia="Calibri"/>
          <w:b/>
          <w:szCs w:val="28"/>
        </w:rPr>
        <w:t>8» печатной площади, предоставляемой безвозмездно в региональном государственном периодическом печатном издании «Удомельская газета»</w:t>
      </w:r>
      <w:r w:rsidRPr="004D284E">
        <w:rPr>
          <w:rFonts w:eastAsia="Calibri"/>
          <w:b/>
          <w:bCs/>
          <w:szCs w:val="28"/>
        </w:rPr>
        <w:t xml:space="preserve"> при проведении </w:t>
      </w:r>
      <w:r w:rsidRPr="004D284E">
        <w:rPr>
          <w:rFonts w:eastAsia="Calibri"/>
          <w:b/>
          <w:color w:val="000000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eastAsia="Calibri"/>
          <w:b/>
          <w:szCs w:val="28"/>
        </w:rPr>
        <w:t xml:space="preserve">Российской Федерации </w:t>
      </w:r>
      <w:r>
        <w:rPr>
          <w:rFonts w:eastAsia="Calibri"/>
          <w:b/>
          <w:szCs w:val="28"/>
        </w:rPr>
        <w:t>девятого</w:t>
      </w:r>
      <w:r w:rsidRPr="004D284E">
        <w:rPr>
          <w:rFonts w:eastAsia="Calibri"/>
          <w:b/>
          <w:szCs w:val="28"/>
        </w:rPr>
        <w:t xml:space="preserve"> созыва</w:t>
      </w:r>
    </w:p>
    <w:p w:rsidR="00DA1DB8" w:rsidRPr="00F5219B" w:rsidRDefault="00DA1DB8" w:rsidP="00DA1DB8">
      <w:pPr>
        <w:spacing w:line="360" w:lineRule="auto"/>
        <w:ind w:firstLine="709"/>
        <w:jc w:val="both"/>
        <w:rPr>
          <w:rFonts w:eastAsia="Calibri"/>
          <w:szCs w:val="28"/>
        </w:rPr>
      </w:pPr>
      <w:r w:rsidRPr="004D284E">
        <w:rPr>
          <w:rFonts w:eastAsia="Calibri"/>
          <w:szCs w:val="28"/>
        </w:rPr>
        <w:t xml:space="preserve">В соответствии с частью </w:t>
      </w:r>
      <w:r>
        <w:rPr>
          <w:rFonts w:eastAsia="Calibri"/>
          <w:szCs w:val="28"/>
        </w:rPr>
        <w:t>6</w:t>
      </w:r>
      <w:r w:rsidRPr="004D284E">
        <w:rPr>
          <w:rFonts w:eastAsia="Calibri"/>
          <w:szCs w:val="28"/>
        </w:rPr>
        <w:t xml:space="preserve"> статьи 6</w:t>
      </w:r>
      <w:r>
        <w:rPr>
          <w:rFonts w:eastAsia="Calibri"/>
          <w:szCs w:val="28"/>
        </w:rPr>
        <w:t>6</w:t>
      </w:r>
      <w:r w:rsidRPr="004D284E">
        <w:rPr>
          <w:rFonts w:eastAsia="Calibri"/>
          <w:szCs w:val="28"/>
        </w:rPr>
        <w:t xml:space="preserve"> Федерального закона от 22</w:t>
      </w:r>
      <w:r>
        <w:rPr>
          <w:rFonts w:eastAsia="Calibri"/>
          <w:szCs w:val="28"/>
        </w:rPr>
        <w:t>.02.</w:t>
      </w:r>
      <w:r w:rsidRPr="004D284E">
        <w:rPr>
          <w:rFonts w:eastAsia="Calibri"/>
          <w:szCs w:val="28"/>
        </w:rPr>
        <w:t>2014 №</w:t>
      </w:r>
      <w:r w:rsidRPr="004D284E">
        <w:rPr>
          <w:szCs w:val="28"/>
        </w:rPr>
        <w:t> </w:t>
      </w:r>
      <w:r w:rsidRPr="004D284E">
        <w:rPr>
          <w:rFonts w:eastAsia="Calibri"/>
          <w:szCs w:val="28"/>
        </w:rPr>
        <w:t>20-ФЗ «О выборах депутатов Государственной Думы Федерального Собрания Российской Федерации»</w:t>
      </w:r>
      <w:r>
        <w:rPr>
          <w:rFonts w:eastAsia="Calibri"/>
          <w:szCs w:val="28"/>
        </w:rPr>
        <w:t>,</w:t>
      </w:r>
      <w:r w:rsidRPr="004D284E">
        <w:rPr>
          <w:rFonts w:eastAsia="Calibri"/>
          <w:szCs w:val="28"/>
        </w:rPr>
        <w:t xml:space="preserve"> </w:t>
      </w:r>
      <w:r w:rsidRPr="00F5219B">
        <w:rPr>
          <w:rFonts w:eastAsia="Calibri"/>
          <w:szCs w:val="28"/>
        </w:rPr>
        <w:t>Порядком проведения жеребьев</w:t>
      </w:r>
      <w:r>
        <w:rPr>
          <w:rFonts w:eastAsia="Calibri"/>
          <w:szCs w:val="28"/>
        </w:rPr>
        <w:t>ки</w:t>
      </w:r>
      <w:r w:rsidRPr="00F5219B">
        <w:rPr>
          <w:rFonts w:eastAsia="Calibri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>
        <w:rPr>
          <w:rFonts w:eastAsia="Calibri"/>
          <w:szCs w:val="28"/>
        </w:rPr>
        <w:t xml:space="preserve"> и кандидатами, </w:t>
      </w:r>
      <w:r w:rsidRPr="00F5219B">
        <w:rPr>
          <w:rFonts w:eastAsia="Calibri"/>
          <w:szCs w:val="28"/>
        </w:rPr>
        <w:t xml:space="preserve">зарегистрированными по одномандатным избирательным округам, печатной площади для </w:t>
      </w:r>
      <w:r>
        <w:rPr>
          <w:rFonts w:eastAsia="Calibri"/>
          <w:szCs w:val="28"/>
        </w:rPr>
        <w:t>публикации</w:t>
      </w:r>
      <w:r w:rsidRPr="00F5219B">
        <w:rPr>
          <w:rFonts w:eastAsia="Calibri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>
        <w:rPr>
          <w:rFonts w:eastAsia="Calibri"/>
          <w:szCs w:val="28"/>
        </w:rPr>
        <w:t>девятого</w:t>
      </w:r>
      <w:r w:rsidRPr="00F5219B">
        <w:rPr>
          <w:rFonts w:eastAsia="Calibri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>
        <w:rPr>
          <w:rFonts w:eastAsia="Calibri"/>
          <w:szCs w:val="28"/>
        </w:rPr>
        <w:t>29.07.2026</w:t>
      </w:r>
      <w:r w:rsidRPr="00F5219B">
        <w:rPr>
          <w:rFonts w:eastAsia="Calibri"/>
          <w:szCs w:val="28"/>
        </w:rPr>
        <w:t xml:space="preserve"> №</w:t>
      </w:r>
      <w:r w:rsidRPr="004D284E">
        <w:rPr>
          <w:szCs w:val="28"/>
        </w:rPr>
        <w:t> </w:t>
      </w:r>
      <w:r>
        <w:rPr>
          <w:rFonts w:eastAsia="Calibri"/>
          <w:szCs w:val="28"/>
        </w:rPr>
        <w:t>31/230-9</w:t>
      </w:r>
      <w:r w:rsidRPr="00F5219B">
        <w:rPr>
          <w:rFonts w:eastAsia="Calibri"/>
          <w:szCs w:val="28"/>
        </w:rPr>
        <w:t xml:space="preserve">, </w:t>
      </w:r>
      <w:r>
        <w:rPr>
          <w:rFonts w:eastAsia="Calibri"/>
          <w:szCs w:val="28"/>
        </w:rPr>
        <w:t xml:space="preserve">постановлением избирательной комиссии Тверской области от </w:t>
      </w:r>
      <w:r w:rsidRPr="00493D2C">
        <w:rPr>
          <w:color w:val="000000"/>
          <w:szCs w:val="28"/>
        </w:rPr>
        <w:t>27</w:t>
      </w:r>
      <w:r>
        <w:rPr>
          <w:color w:val="000000"/>
          <w:szCs w:val="28"/>
        </w:rPr>
        <w:t>.07.2026 № </w:t>
      </w:r>
      <w:r w:rsidRPr="00493D2C">
        <w:rPr>
          <w:szCs w:val="28"/>
        </w:rPr>
        <w:t>20/286-8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br/>
      </w:r>
      <w:r w:rsidRPr="00493D2C">
        <w:rPr>
          <w:color w:val="000000"/>
          <w:szCs w:val="28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</w:t>
      </w:r>
      <w:r w:rsidRPr="00493D2C">
        <w:rPr>
          <w:color w:val="000000"/>
          <w:szCs w:val="28"/>
        </w:rPr>
        <w:lastRenderedPageBreak/>
        <w:t>Федерации девятого созыва</w:t>
      </w:r>
      <w:r>
        <w:rPr>
          <w:color w:val="000000"/>
          <w:szCs w:val="28"/>
        </w:rPr>
        <w:t xml:space="preserve"> </w:t>
      </w:r>
      <w:r w:rsidRPr="00493D2C">
        <w:rPr>
          <w:color w:val="000000"/>
          <w:szCs w:val="28"/>
        </w:rPr>
        <w:t>20 сентября 2026 года</w:t>
      </w:r>
      <w:r>
        <w:rPr>
          <w:color w:val="000000"/>
          <w:szCs w:val="28"/>
        </w:rPr>
        <w:t xml:space="preserve">» территориальная </w:t>
      </w:r>
      <w:r w:rsidRPr="00F5219B">
        <w:rPr>
          <w:rFonts w:eastAsia="Calibri"/>
          <w:szCs w:val="28"/>
        </w:rPr>
        <w:t>избирательная комиссия</w:t>
      </w:r>
      <w:r>
        <w:rPr>
          <w:rFonts w:eastAsia="Calibri"/>
          <w:szCs w:val="28"/>
        </w:rPr>
        <w:t xml:space="preserve"> Удомельского округа</w:t>
      </w:r>
      <w:r w:rsidRPr="00F5219B">
        <w:rPr>
          <w:rFonts w:eastAsia="Calibri"/>
          <w:szCs w:val="28"/>
        </w:rPr>
        <w:t xml:space="preserve"> Тверской области </w:t>
      </w:r>
      <w:r w:rsidRPr="00290076">
        <w:rPr>
          <w:rFonts w:eastAsia="Calibri"/>
          <w:b/>
          <w:spacing w:val="30"/>
          <w:szCs w:val="28"/>
        </w:rPr>
        <w:t>постановляет</w:t>
      </w:r>
      <w:r w:rsidRPr="00F5219B">
        <w:rPr>
          <w:rFonts w:eastAsia="Calibri"/>
          <w:b/>
          <w:szCs w:val="28"/>
        </w:rPr>
        <w:t>:</w:t>
      </w:r>
    </w:p>
    <w:p w:rsidR="00DA1DB8" w:rsidRPr="004D284E" w:rsidRDefault="00DA1DB8" w:rsidP="00DA1DB8">
      <w:pPr>
        <w:numPr>
          <w:ilvl w:val="0"/>
          <w:numId w:val="26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Cs w:val="28"/>
        </w:rPr>
      </w:pPr>
      <w:r w:rsidRPr="004D284E">
        <w:rPr>
          <w:rFonts w:eastAsia="Calibri"/>
          <w:szCs w:val="28"/>
        </w:rPr>
        <w:t xml:space="preserve">Провести жеребьевки по распределению между политическими партиями, </w:t>
      </w:r>
      <w:r w:rsidRPr="006E7944">
        <w:rPr>
          <w:rFonts w:eastAsia="Calibri"/>
          <w:bCs/>
          <w:szCs w:val="28"/>
        </w:rPr>
        <w:t>зарегистрировавшими федеральные списки кандидатов,</w:t>
      </w:r>
      <w:r w:rsidRPr="006E7944">
        <w:rPr>
          <w:rFonts w:eastAsia="Calibri"/>
          <w:b/>
          <w:szCs w:val="28"/>
        </w:rPr>
        <w:t xml:space="preserve"> </w:t>
      </w:r>
      <w:r w:rsidRPr="004D284E">
        <w:rPr>
          <w:rFonts w:eastAsia="Calibri"/>
          <w:szCs w:val="28"/>
        </w:rPr>
        <w:t>зарегистрированными кандидатами по одномандатн</w:t>
      </w:r>
      <w:r w:rsidR="0067554E">
        <w:rPr>
          <w:rFonts w:eastAsia="Calibri"/>
          <w:szCs w:val="28"/>
        </w:rPr>
        <w:t>ому</w:t>
      </w:r>
      <w:r w:rsidRPr="004D284E">
        <w:rPr>
          <w:rFonts w:eastAsia="Calibri"/>
          <w:szCs w:val="28"/>
        </w:rPr>
        <w:t xml:space="preserve"> избирательн</w:t>
      </w:r>
      <w:r w:rsidR="0067554E">
        <w:rPr>
          <w:rFonts w:eastAsia="Calibri"/>
          <w:szCs w:val="28"/>
        </w:rPr>
        <w:t>ому</w:t>
      </w:r>
      <w:r w:rsidRPr="004D284E">
        <w:rPr>
          <w:rFonts w:eastAsia="Calibri"/>
          <w:szCs w:val="28"/>
        </w:rPr>
        <w:t xml:space="preserve"> округ</w:t>
      </w:r>
      <w:r w:rsidR="0067554E">
        <w:rPr>
          <w:rFonts w:eastAsia="Calibri"/>
          <w:szCs w:val="28"/>
        </w:rPr>
        <w:t>у</w:t>
      </w:r>
      <w:r w:rsidRPr="004D284E">
        <w:rPr>
          <w:rFonts w:eastAsia="Calibri"/>
          <w:szCs w:val="28"/>
        </w:rPr>
        <w:t xml:space="preserve"> «Тверская област</w:t>
      </w:r>
      <w:r>
        <w:rPr>
          <w:rFonts w:eastAsia="Calibri"/>
          <w:szCs w:val="28"/>
        </w:rPr>
        <w:t>ь</w:t>
      </w:r>
      <w:r w:rsidRPr="004D284E">
        <w:rPr>
          <w:szCs w:val="28"/>
        </w:rPr>
        <w:t> </w:t>
      </w:r>
      <w:r>
        <w:rPr>
          <w:rFonts w:eastAsia="Calibri"/>
          <w:szCs w:val="28"/>
        </w:rPr>
        <w:t>–</w:t>
      </w:r>
      <w:r w:rsidRPr="004D284E">
        <w:rPr>
          <w:szCs w:val="28"/>
        </w:rPr>
        <w:t> </w:t>
      </w:r>
      <w:r w:rsidRPr="004D284E">
        <w:rPr>
          <w:rFonts w:eastAsia="Calibri"/>
          <w:szCs w:val="28"/>
        </w:rPr>
        <w:t>Тверской одномандатный избирательный округ №</w:t>
      </w:r>
      <w:r w:rsidRPr="004D284E">
        <w:rPr>
          <w:szCs w:val="28"/>
        </w:rPr>
        <w:t> </w:t>
      </w:r>
      <w:r>
        <w:rPr>
          <w:rFonts w:eastAsia="Calibri"/>
          <w:szCs w:val="28"/>
        </w:rPr>
        <w:t xml:space="preserve">178» </w:t>
      </w:r>
      <w:r>
        <w:rPr>
          <w:rFonts w:eastAsia="Calibri"/>
          <w:bCs/>
          <w:szCs w:val="28"/>
        </w:rPr>
        <w:t xml:space="preserve">печатной площади, предоставляемой безвозмездно в региональном государственном периодическом печатном издании «Удомельская газета», </w:t>
      </w:r>
      <w:r>
        <w:rPr>
          <w:szCs w:val="28"/>
        </w:rPr>
        <w:t>18</w:t>
      </w:r>
      <w:r w:rsidRPr="004D284E">
        <w:rPr>
          <w:szCs w:val="28"/>
        </w:rPr>
        <w:t xml:space="preserve"> августа 202</w:t>
      </w:r>
      <w:r>
        <w:rPr>
          <w:szCs w:val="28"/>
        </w:rPr>
        <w:t>6</w:t>
      </w:r>
      <w:r w:rsidRPr="004D284E">
        <w:rPr>
          <w:szCs w:val="28"/>
        </w:rPr>
        <w:t xml:space="preserve"> года</w:t>
      </w:r>
      <w:r w:rsidRPr="004D284E">
        <w:rPr>
          <w:b/>
          <w:bCs/>
          <w:szCs w:val="28"/>
        </w:rPr>
        <w:t xml:space="preserve"> </w:t>
      </w:r>
      <w:r w:rsidRPr="004D284E">
        <w:rPr>
          <w:szCs w:val="28"/>
        </w:rPr>
        <w:t xml:space="preserve">в </w:t>
      </w:r>
      <w:r>
        <w:rPr>
          <w:szCs w:val="28"/>
        </w:rPr>
        <w:t>10</w:t>
      </w:r>
      <w:r w:rsidRPr="004D284E">
        <w:rPr>
          <w:szCs w:val="28"/>
        </w:rPr>
        <w:t xml:space="preserve"> часов </w:t>
      </w:r>
      <w:r>
        <w:rPr>
          <w:szCs w:val="28"/>
        </w:rPr>
        <w:t>00</w:t>
      </w:r>
      <w:r w:rsidRPr="004D284E">
        <w:rPr>
          <w:szCs w:val="28"/>
        </w:rPr>
        <w:t xml:space="preserve"> минут по адресу: </w:t>
      </w:r>
      <w:r w:rsidRPr="00DA1DB8">
        <w:rPr>
          <w:szCs w:val="28"/>
        </w:rPr>
        <w:t>Тверская область, город Удомля, ул. Венецианова, д. 5.</w:t>
      </w:r>
    </w:p>
    <w:p w:rsidR="00DA1DB8" w:rsidRPr="006E7944" w:rsidRDefault="00DA1DB8" w:rsidP="00DA1DB8">
      <w:pPr>
        <w:numPr>
          <w:ilvl w:val="0"/>
          <w:numId w:val="26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Cs w:val="28"/>
        </w:rPr>
      </w:pPr>
      <w:r w:rsidRPr="004D284E">
        <w:rPr>
          <w:szCs w:val="28"/>
        </w:rPr>
        <w:t xml:space="preserve">Назначить ответственными по проведению жеребьевок следующих членов </w:t>
      </w:r>
      <w:r>
        <w:rPr>
          <w:szCs w:val="28"/>
        </w:rPr>
        <w:t xml:space="preserve">территориальной избирательной </w:t>
      </w:r>
      <w:r w:rsidRPr="004D284E">
        <w:rPr>
          <w:szCs w:val="28"/>
        </w:rPr>
        <w:t xml:space="preserve">комиссии </w:t>
      </w:r>
      <w:r>
        <w:rPr>
          <w:szCs w:val="28"/>
        </w:rPr>
        <w:t xml:space="preserve">Удомельского округа </w:t>
      </w:r>
      <w:r w:rsidRPr="004D284E">
        <w:rPr>
          <w:szCs w:val="28"/>
        </w:rPr>
        <w:t xml:space="preserve">с правом решающего голоса: </w:t>
      </w:r>
      <w:r>
        <w:rPr>
          <w:szCs w:val="28"/>
        </w:rPr>
        <w:t>Митронину Ларису Владимировну.</w:t>
      </w:r>
    </w:p>
    <w:p w:rsidR="00DA1DB8" w:rsidRPr="004D284E" w:rsidRDefault="00DA1DB8" w:rsidP="00DA1DB8">
      <w:pPr>
        <w:numPr>
          <w:ilvl w:val="0"/>
          <w:numId w:val="26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Направить настоящее постановление в избирательную комиссию Тверской области. </w:t>
      </w:r>
    </w:p>
    <w:p w:rsidR="00DA1DB8" w:rsidRDefault="00DA1DB8" w:rsidP="00DA1DB8">
      <w:pPr>
        <w:numPr>
          <w:ilvl w:val="0"/>
          <w:numId w:val="26"/>
        </w:numPr>
        <w:tabs>
          <w:tab w:val="num" w:pos="851"/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Cs w:val="28"/>
        </w:rPr>
      </w:pPr>
      <w:r w:rsidRPr="004D284E">
        <w:rPr>
          <w:rFonts w:eastAsia="Calibri"/>
          <w:szCs w:val="28"/>
        </w:rPr>
        <w:t xml:space="preserve">Направить настоящее постановление в </w:t>
      </w:r>
      <w:r>
        <w:rPr>
          <w:rFonts w:eastAsia="Calibri"/>
          <w:szCs w:val="28"/>
        </w:rPr>
        <w:t>редакцию газеты «Удомельская газета»</w:t>
      </w:r>
      <w:r w:rsidRPr="004D284E">
        <w:rPr>
          <w:rFonts w:eastAsia="Calibri"/>
          <w:szCs w:val="28"/>
        </w:rPr>
        <w:t>.</w:t>
      </w:r>
    </w:p>
    <w:p w:rsidR="00DA1DB8" w:rsidRPr="00DA1DB8" w:rsidRDefault="00DA1DB8" w:rsidP="00DA1DB8">
      <w:pPr>
        <w:numPr>
          <w:ilvl w:val="0"/>
          <w:numId w:val="26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eastAsia="Calibri"/>
          <w:szCs w:val="28"/>
        </w:rPr>
      </w:pPr>
      <w:r w:rsidRPr="004D284E">
        <w:rPr>
          <w:rFonts w:eastAsia="Calibri"/>
          <w:szCs w:val="28"/>
        </w:rPr>
        <w:t xml:space="preserve">Разместить настоящее постановление </w:t>
      </w:r>
      <w:r>
        <w:rPr>
          <w:rFonts w:eastAsia="Calibri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eastAsia="Calibri"/>
          <w:szCs w:val="28"/>
        </w:rPr>
        <w:t xml:space="preserve">на сайте </w:t>
      </w:r>
      <w:r>
        <w:rPr>
          <w:rFonts w:eastAsia="Calibri"/>
          <w:szCs w:val="28"/>
        </w:rPr>
        <w:t>территориальной избирательной комиссии Удомельского округа</w:t>
      </w:r>
      <w:r w:rsidRPr="004D284E">
        <w:rPr>
          <w:rFonts w:eastAsia="Calibri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5A7D16" w:rsidRPr="00526338" w:rsidTr="00214CED"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Председатель 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 w:rsidRPr="00526338">
              <w:rPr>
                <w:szCs w:val="28"/>
              </w:rPr>
              <w:t>Л.В. Митронина</w:t>
            </w:r>
          </w:p>
        </w:tc>
      </w:tr>
      <w:tr w:rsidR="005A7D16" w:rsidRPr="00526338" w:rsidTr="00214CED">
        <w:trPr>
          <w:trHeight w:val="161"/>
        </w:trPr>
        <w:tc>
          <w:tcPr>
            <w:tcW w:w="4320" w:type="dxa"/>
          </w:tcPr>
          <w:p w:rsidR="005A7D16" w:rsidRPr="00526338" w:rsidRDefault="005A7D16" w:rsidP="005A7D16">
            <w:pPr>
              <w:ind w:left="-142"/>
              <w:jc w:val="left"/>
              <w:rPr>
                <w:sz w:val="16"/>
                <w:szCs w:val="16"/>
              </w:rPr>
            </w:pPr>
          </w:p>
        </w:tc>
        <w:tc>
          <w:tcPr>
            <w:tcW w:w="5040" w:type="dxa"/>
            <w:vAlign w:val="bottom"/>
          </w:tcPr>
          <w:p w:rsidR="005A7D16" w:rsidRPr="00526338" w:rsidRDefault="005A7D16" w:rsidP="005A7D16">
            <w:pPr>
              <w:keepNext/>
              <w:ind w:left="-142"/>
              <w:jc w:val="left"/>
              <w:outlineLvl w:val="1"/>
              <w:rPr>
                <w:sz w:val="16"/>
                <w:szCs w:val="16"/>
              </w:rPr>
            </w:pPr>
          </w:p>
        </w:tc>
      </w:tr>
      <w:tr w:rsidR="005A7D16" w:rsidRPr="00526338" w:rsidTr="00214CED">
        <w:trPr>
          <w:trHeight w:val="70"/>
        </w:trPr>
        <w:tc>
          <w:tcPr>
            <w:tcW w:w="4320" w:type="dxa"/>
          </w:tcPr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 xml:space="preserve">Секретарь </w:t>
            </w:r>
          </w:p>
          <w:p w:rsidR="005A7D16" w:rsidRPr="00526338" w:rsidRDefault="005A7D16" w:rsidP="005A7D16">
            <w:pPr>
              <w:jc w:val="left"/>
              <w:rPr>
                <w:szCs w:val="28"/>
              </w:rPr>
            </w:pPr>
            <w:r w:rsidRPr="00526338">
              <w:rPr>
                <w:szCs w:val="28"/>
              </w:rPr>
              <w:t>территориальной избирательной комиссии Удомельского округа</w:t>
            </w:r>
          </w:p>
        </w:tc>
        <w:tc>
          <w:tcPr>
            <w:tcW w:w="5040" w:type="dxa"/>
            <w:vAlign w:val="bottom"/>
          </w:tcPr>
          <w:p w:rsidR="005A7D16" w:rsidRPr="00526338" w:rsidRDefault="00D21658" w:rsidP="005A7D16">
            <w:pPr>
              <w:keepNext/>
              <w:spacing w:before="240" w:after="60"/>
              <w:ind w:left="-142"/>
              <w:jc w:val="right"/>
              <w:outlineLvl w:val="1"/>
              <w:rPr>
                <w:szCs w:val="28"/>
              </w:rPr>
            </w:pPr>
            <w:r>
              <w:rPr>
                <w:szCs w:val="28"/>
              </w:rPr>
              <w:t>К.А. Борейко</w:t>
            </w:r>
          </w:p>
        </w:tc>
      </w:tr>
    </w:tbl>
    <w:p w:rsidR="004660F2" w:rsidRPr="00526338" w:rsidRDefault="004660F2" w:rsidP="00A90E52">
      <w:pPr>
        <w:tabs>
          <w:tab w:val="num" w:pos="1969"/>
        </w:tabs>
        <w:spacing w:line="360" w:lineRule="auto"/>
        <w:jc w:val="both"/>
        <w:rPr>
          <w:sz w:val="24"/>
          <w:szCs w:val="20"/>
        </w:rPr>
      </w:pPr>
    </w:p>
    <w:sectPr w:rsidR="004660F2" w:rsidRPr="00526338" w:rsidSect="00450CFF">
      <w:footerReference w:type="default" r:id="rId8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4FD" w:rsidRDefault="00EA74FD" w:rsidP="00DD105A">
      <w:r>
        <w:separator/>
      </w:r>
    </w:p>
  </w:endnote>
  <w:endnote w:type="continuationSeparator" w:id="0">
    <w:p w:rsidR="00EA74FD" w:rsidRDefault="00EA74FD" w:rsidP="00DD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52" w:rsidRDefault="0072395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67554E" w:rsidRPr="0067554E">
      <w:rPr>
        <w:noProof/>
        <w:lang w:val="ru-RU"/>
      </w:rPr>
      <w:t>2</w:t>
    </w:r>
    <w:r>
      <w:fldChar w:fldCharType="end"/>
    </w:r>
  </w:p>
  <w:p w:rsidR="00723952" w:rsidRDefault="007239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4FD" w:rsidRDefault="00EA74FD" w:rsidP="00DD105A">
      <w:r>
        <w:separator/>
      </w:r>
    </w:p>
  </w:footnote>
  <w:footnote w:type="continuationSeparator" w:id="0">
    <w:p w:rsidR="00EA74FD" w:rsidRDefault="00EA74FD" w:rsidP="00DD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346999"/>
    <w:multiLevelType w:val="hybridMultilevel"/>
    <w:tmpl w:val="9A7AA67C"/>
    <w:lvl w:ilvl="0" w:tplc="9B8A70E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67848BF"/>
    <w:multiLevelType w:val="hybridMultilevel"/>
    <w:tmpl w:val="A85A00C2"/>
    <w:lvl w:ilvl="0" w:tplc="26B8CC14">
      <w:start w:val="1"/>
      <w:numFmt w:val="decimal"/>
      <w:lvlText w:val="%1."/>
      <w:lvlJc w:val="left"/>
      <w:pPr>
        <w:ind w:left="1848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C25635"/>
    <w:multiLevelType w:val="hybridMultilevel"/>
    <w:tmpl w:val="F82096B4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" w15:restartNumberingAfterBreak="0">
    <w:nsid w:val="0D1C2AEF"/>
    <w:multiLevelType w:val="hybridMultilevel"/>
    <w:tmpl w:val="A510FEC6"/>
    <w:lvl w:ilvl="0" w:tplc="B726C46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18C90D17"/>
    <w:multiLevelType w:val="hybridMultilevel"/>
    <w:tmpl w:val="221CE998"/>
    <w:lvl w:ilvl="0" w:tplc="3A7E498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2E564528"/>
    <w:multiLevelType w:val="hybridMultilevel"/>
    <w:tmpl w:val="21343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291AE4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2263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FF85C83"/>
    <w:multiLevelType w:val="hybridMultilevel"/>
    <w:tmpl w:val="F3A6C1E0"/>
    <w:lvl w:ilvl="0" w:tplc="FA36766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40250679"/>
    <w:multiLevelType w:val="hybridMultilevel"/>
    <w:tmpl w:val="0D6EA200"/>
    <w:lvl w:ilvl="0" w:tplc="030AF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526072D"/>
    <w:multiLevelType w:val="hybridMultilevel"/>
    <w:tmpl w:val="7528E270"/>
    <w:lvl w:ilvl="0" w:tplc="17D2416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535404C"/>
    <w:multiLevelType w:val="hybridMultilevel"/>
    <w:tmpl w:val="009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A26E94"/>
    <w:multiLevelType w:val="hybridMultilevel"/>
    <w:tmpl w:val="37006316"/>
    <w:lvl w:ilvl="0" w:tplc="2B60620E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5607119B"/>
    <w:multiLevelType w:val="hybridMultilevel"/>
    <w:tmpl w:val="DBBEA79E"/>
    <w:lvl w:ilvl="0" w:tplc="286C25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907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6AC97937"/>
    <w:multiLevelType w:val="hybridMultilevel"/>
    <w:tmpl w:val="373A245C"/>
    <w:lvl w:ilvl="0" w:tplc="FED83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7241F1"/>
    <w:multiLevelType w:val="hybridMultilevel"/>
    <w:tmpl w:val="EDAA36B4"/>
    <w:lvl w:ilvl="0" w:tplc="A8DA3EAE">
      <w:start w:val="1"/>
      <w:numFmt w:val="decimal"/>
      <w:lvlText w:val="%1."/>
      <w:lvlJc w:val="center"/>
      <w:pPr>
        <w:tabs>
          <w:tab w:val="num" w:pos="852"/>
        </w:tabs>
        <w:ind w:left="852" w:hanging="569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9"/>
  </w:num>
  <w:num w:numId="6">
    <w:abstractNumId w:val="0"/>
  </w:num>
  <w:num w:numId="7">
    <w:abstractNumId w:val="14"/>
  </w:num>
  <w:num w:numId="8">
    <w:abstractNumId w:val="4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8"/>
  </w:num>
  <w:num w:numId="12">
    <w:abstractNumId w:val="11"/>
    <w:lvlOverride w:ilvl="0">
      <w:startOverride w:val="1"/>
    </w:lvlOverride>
  </w:num>
  <w:num w:numId="13">
    <w:abstractNumId w:val="19"/>
  </w:num>
  <w:num w:numId="14">
    <w:abstractNumId w:val="12"/>
  </w:num>
  <w:num w:numId="15">
    <w:abstractNumId w:val="7"/>
  </w:num>
  <w:num w:numId="16">
    <w:abstractNumId w:val="13"/>
  </w:num>
  <w:num w:numId="17">
    <w:abstractNumId w:val="10"/>
  </w:num>
  <w:num w:numId="18">
    <w:abstractNumId w:val="15"/>
  </w:num>
  <w:num w:numId="19">
    <w:abstractNumId w:val="18"/>
  </w:num>
  <w:num w:numId="20">
    <w:abstractNumId w:val="17"/>
  </w:num>
  <w:num w:numId="21">
    <w:abstractNumId w:val="20"/>
  </w:num>
  <w:num w:numId="22">
    <w:abstractNumId w:val="3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90"/>
    <w:rsid w:val="00007E35"/>
    <w:rsid w:val="00017711"/>
    <w:rsid w:val="00027A8E"/>
    <w:rsid w:val="00052D54"/>
    <w:rsid w:val="00055F6D"/>
    <w:rsid w:val="00082805"/>
    <w:rsid w:val="000933C2"/>
    <w:rsid w:val="000B100C"/>
    <w:rsid w:val="000C1B72"/>
    <w:rsid w:val="000D0196"/>
    <w:rsid w:val="000D1BF7"/>
    <w:rsid w:val="000D6350"/>
    <w:rsid w:val="000E3F95"/>
    <w:rsid w:val="000E5107"/>
    <w:rsid w:val="000F0A05"/>
    <w:rsid w:val="000F4255"/>
    <w:rsid w:val="00102654"/>
    <w:rsid w:val="00103928"/>
    <w:rsid w:val="001203D3"/>
    <w:rsid w:val="00120481"/>
    <w:rsid w:val="001539B5"/>
    <w:rsid w:val="00157766"/>
    <w:rsid w:val="001779DD"/>
    <w:rsid w:val="00180371"/>
    <w:rsid w:val="001A3FBA"/>
    <w:rsid w:val="001A633A"/>
    <w:rsid w:val="001B22BC"/>
    <w:rsid w:val="001B4234"/>
    <w:rsid w:val="001D13CD"/>
    <w:rsid w:val="001D3407"/>
    <w:rsid w:val="001D7B8F"/>
    <w:rsid w:val="001E29CC"/>
    <w:rsid w:val="001E4F3D"/>
    <w:rsid w:val="001F0C88"/>
    <w:rsid w:val="00201985"/>
    <w:rsid w:val="002079A5"/>
    <w:rsid w:val="00210A53"/>
    <w:rsid w:val="00212401"/>
    <w:rsid w:val="00214CED"/>
    <w:rsid w:val="0023218B"/>
    <w:rsid w:val="00243CD6"/>
    <w:rsid w:val="002534B1"/>
    <w:rsid w:val="00272BD8"/>
    <w:rsid w:val="002962D7"/>
    <w:rsid w:val="00297509"/>
    <w:rsid w:val="002A5A38"/>
    <w:rsid w:val="002C33FF"/>
    <w:rsid w:val="002C4D1C"/>
    <w:rsid w:val="00310487"/>
    <w:rsid w:val="00321ADE"/>
    <w:rsid w:val="003264B6"/>
    <w:rsid w:val="00326D47"/>
    <w:rsid w:val="00350C62"/>
    <w:rsid w:val="00361C90"/>
    <w:rsid w:val="00371D7E"/>
    <w:rsid w:val="00376DB3"/>
    <w:rsid w:val="003843F6"/>
    <w:rsid w:val="00393A61"/>
    <w:rsid w:val="003942E9"/>
    <w:rsid w:val="003B01CC"/>
    <w:rsid w:val="003B1D7E"/>
    <w:rsid w:val="003B5A5E"/>
    <w:rsid w:val="003B7001"/>
    <w:rsid w:val="003C01A7"/>
    <w:rsid w:val="003E6815"/>
    <w:rsid w:val="003F51BF"/>
    <w:rsid w:val="00410F37"/>
    <w:rsid w:val="00432DE5"/>
    <w:rsid w:val="00446369"/>
    <w:rsid w:val="00450CFF"/>
    <w:rsid w:val="004512E2"/>
    <w:rsid w:val="00456364"/>
    <w:rsid w:val="00464D32"/>
    <w:rsid w:val="004660F2"/>
    <w:rsid w:val="004766BE"/>
    <w:rsid w:val="00486069"/>
    <w:rsid w:val="004B53CC"/>
    <w:rsid w:val="004D07E6"/>
    <w:rsid w:val="004D380F"/>
    <w:rsid w:val="004D749C"/>
    <w:rsid w:val="004F18AE"/>
    <w:rsid w:val="00517693"/>
    <w:rsid w:val="00521BC6"/>
    <w:rsid w:val="00526338"/>
    <w:rsid w:val="005303F9"/>
    <w:rsid w:val="0056408D"/>
    <w:rsid w:val="005667CD"/>
    <w:rsid w:val="00597DE7"/>
    <w:rsid w:val="005A7D16"/>
    <w:rsid w:val="005B34D7"/>
    <w:rsid w:val="005C352A"/>
    <w:rsid w:val="005E4564"/>
    <w:rsid w:val="005F0AD6"/>
    <w:rsid w:val="005F15D8"/>
    <w:rsid w:val="0063107C"/>
    <w:rsid w:val="00657E4D"/>
    <w:rsid w:val="00670BF5"/>
    <w:rsid w:val="0067554E"/>
    <w:rsid w:val="00680F40"/>
    <w:rsid w:val="00681848"/>
    <w:rsid w:val="00685678"/>
    <w:rsid w:val="006A1F48"/>
    <w:rsid w:val="006B04D1"/>
    <w:rsid w:val="006B11B1"/>
    <w:rsid w:val="006B4B56"/>
    <w:rsid w:val="006B5220"/>
    <w:rsid w:val="006D174B"/>
    <w:rsid w:val="006D2409"/>
    <w:rsid w:val="006D3EF5"/>
    <w:rsid w:val="006F6C06"/>
    <w:rsid w:val="00701327"/>
    <w:rsid w:val="00702AEB"/>
    <w:rsid w:val="007041CD"/>
    <w:rsid w:val="00704939"/>
    <w:rsid w:val="00705C28"/>
    <w:rsid w:val="00723952"/>
    <w:rsid w:val="00734824"/>
    <w:rsid w:val="00734F7B"/>
    <w:rsid w:val="00745A25"/>
    <w:rsid w:val="00747B9E"/>
    <w:rsid w:val="00754B05"/>
    <w:rsid w:val="00762B0E"/>
    <w:rsid w:val="00775165"/>
    <w:rsid w:val="0077679A"/>
    <w:rsid w:val="007843AD"/>
    <w:rsid w:val="007B11E4"/>
    <w:rsid w:val="007B78DE"/>
    <w:rsid w:val="007C0CE8"/>
    <w:rsid w:val="007C29D3"/>
    <w:rsid w:val="007D0CB5"/>
    <w:rsid w:val="007D4866"/>
    <w:rsid w:val="007E6826"/>
    <w:rsid w:val="007F3E2B"/>
    <w:rsid w:val="00804AC4"/>
    <w:rsid w:val="00810662"/>
    <w:rsid w:val="008150E1"/>
    <w:rsid w:val="00816233"/>
    <w:rsid w:val="00841624"/>
    <w:rsid w:val="00846644"/>
    <w:rsid w:val="008517AB"/>
    <w:rsid w:val="00860B9C"/>
    <w:rsid w:val="00873C14"/>
    <w:rsid w:val="00882717"/>
    <w:rsid w:val="008866EA"/>
    <w:rsid w:val="00896AB2"/>
    <w:rsid w:val="008B18FF"/>
    <w:rsid w:val="008B203A"/>
    <w:rsid w:val="008B4BB5"/>
    <w:rsid w:val="008B6910"/>
    <w:rsid w:val="008D54C3"/>
    <w:rsid w:val="008E3D5C"/>
    <w:rsid w:val="008F627C"/>
    <w:rsid w:val="00913672"/>
    <w:rsid w:val="00914CD3"/>
    <w:rsid w:val="0091637A"/>
    <w:rsid w:val="00935927"/>
    <w:rsid w:val="00945E7C"/>
    <w:rsid w:val="00955D64"/>
    <w:rsid w:val="00956894"/>
    <w:rsid w:val="00962103"/>
    <w:rsid w:val="00972751"/>
    <w:rsid w:val="00972FC9"/>
    <w:rsid w:val="009748A1"/>
    <w:rsid w:val="0097717D"/>
    <w:rsid w:val="00987301"/>
    <w:rsid w:val="00990B59"/>
    <w:rsid w:val="009C0258"/>
    <w:rsid w:val="009C63D9"/>
    <w:rsid w:val="009E0133"/>
    <w:rsid w:val="009F0466"/>
    <w:rsid w:val="009F2397"/>
    <w:rsid w:val="009F471C"/>
    <w:rsid w:val="00A03914"/>
    <w:rsid w:val="00A10CBB"/>
    <w:rsid w:val="00A30E55"/>
    <w:rsid w:val="00A46182"/>
    <w:rsid w:val="00A46603"/>
    <w:rsid w:val="00A640E9"/>
    <w:rsid w:val="00A712B8"/>
    <w:rsid w:val="00A76BFA"/>
    <w:rsid w:val="00A8750F"/>
    <w:rsid w:val="00A90E52"/>
    <w:rsid w:val="00A928C8"/>
    <w:rsid w:val="00AB67F8"/>
    <w:rsid w:val="00AD2889"/>
    <w:rsid w:val="00AE1416"/>
    <w:rsid w:val="00AE252F"/>
    <w:rsid w:val="00AF7B79"/>
    <w:rsid w:val="00B21711"/>
    <w:rsid w:val="00B21829"/>
    <w:rsid w:val="00B24D79"/>
    <w:rsid w:val="00B31047"/>
    <w:rsid w:val="00B335CE"/>
    <w:rsid w:val="00B43765"/>
    <w:rsid w:val="00B64CB9"/>
    <w:rsid w:val="00B859EF"/>
    <w:rsid w:val="00B864C0"/>
    <w:rsid w:val="00B92280"/>
    <w:rsid w:val="00B93586"/>
    <w:rsid w:val="00BA00EB"/>
    <w:rsid w:val="00BB213E"/>
    <w:rsid w:val="00BC65BA"/>
    <w:rsid w:val="00BC77C4"/>
    <w:rsid w:val="00BC7D7A"/>
    <w:rsid w:val="00BD4B04"/>
    <w:rsid w:val="00BE3D77"/>
    <w:rsid w:val="00BE6EEF"/>
    <w:rsid w:val="00BF28BC"/>
    <w:rsid w:val="00C01CBC"/>
    <w:rsid w:val="00C20FDE"/>
    <w:rsid w:val="00C2229C"/>
    <w:rsid w:val="00C22C25"/>
    <w:rsid w:val="00C35F71"/>
    <w:rsid w:val="00C37A28"/>
    <w:rsid w:val="00C44FEC"/>
    <w:rsid w:val="00C70E6B"/>
    <w:rsid w:val="00C73438"/>
    <w:rsid w:val="00C75889"/>
    <w:rsid w:val="00C80514"/>
    <w:rsid w:val="00C82FA8"/>
    <w:rsid w:val="00C85670"/>
    <w:rsid w:val="00C865E7"/>
    <w:rsid w:val="00C87F7C"/>
    <w:rsid w:val="00C93292"/>
    <w:rsid w:val="00CA1ECB"/>
    <w:rsid w:val="00CA62B0"/>
    <w:rsid w:val="00CA7DCE"/>
    <w:rsid w:val="00CB74D0"/>
    <w:rsid w:val="00CD1B49"/>
    <w:rsid w:val="00CD5822"/>
    <w:rsid w:val="00CF0326"/>
    <w:rsid w:val="00D00E1E"/>
    <w:rsid w:val="00D21658"/>
    <w:rsid w:val="00D21791"/>
    <w:rsid w:val="00D23D0A"/>
    <w:rsid w:val="00D274B9"/>
    <w:rsid w:val="00D32E7D"/>
    <w:rsid w:val="00D350E7"/>
    <w:rsid w:val="00D407AB"/>
    <w:rsid w:val="00D4092D"/>
    <w:rsid w:val="00D42238"/>
    <w:rsid w:val="00D619C6"/>
    <w:rsid w:val="00D75A9C"/>
    <w:rsid w:val="00D835D2"/>
    <w:rsid w:val="00D87C08"/>
    <w:rsid w:val="00DA1DB8"/>
    <w:rsid w:val="00DB6B29"/>
    <w:rsid w:val="00DC657E"/>
    <w:rsid w:val="00DD105A"/>
    <w:rsid w:val="00DD770C"/>
    <w:rsid w:val="00DD798F"/>
    <w:rsid w:val="00DE0F48"/>
    <w:rsid w:val="00DF6B9F"/>
    <w:rsid w:val="00E07A5F"/>
    <w:rsid w:val="00E20573"/>
    <w:rsid w:val="00E22FF8"/>
    <w:rsid w:val="00E23E43"/>
    <w:rsid w:val="00E24AF8"/>
    <w:rsid w:val="00E41F98"/>
    <w:rsid w:val="00E43FD2"/>
    <w:rsid w:val="00E45529"/>
    <w:rsid w:val="00E47B4F"/>
    <w:rsid w:val="00E8450F"/>
    <w:rsid w:val="00E91A2A"/>
    <w:rsid w:val="00E96497"/>
    <w:rsid w:val="00EA74FD"/>
    <w:rsid w:val="00EA7BA5"/>
    <w:rsid w:val="00EB372F"/>
    <w:rsid w:val="00EB42D9"/>
    <w:rsid w:val="00EC19BF"/>
    <w:rsid w:val="00EC6B7B"/>
    <w:rsid w:val="00ED3CB7"/>
    <w:rsid w:val="00EF5700"/>
    <w:rsid w:val="00F154D2"/>
    <w:rsid w:val="00F23704"/>
    <w:rsid w:val="00F36674"/>
    <w:rsid w:val="00F61B5D"/>
    <w:rsid w:val="00FA6051"/>
    <w:rsid w:val="00FB2979"/>
    <w:rsid w:val="00FC3C06"/>
    <w:rsid w:val="00FD5055"/>
    <w:rsid w:val="00FD72A7"/>
    <w:rsid w:val="00FE2A9A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2EAE"/>
  <w15:docId w15:val="{3E21A3B5-487B-41DB-8A91-000F24BA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90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361C90"/>
    <w:pPr>
      <w:keepNext/>
      <w:spacing w:before="240" w:after="240"/>
      <w:outlineLvl w:val="0"/>
    </w:pPr>
    <w:rPr>
      <w:b/>
      <w:bCs/>
      <w:kern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361C90"/>
    <w:pPr>
      <w:keepNext/>
      <w:spacing w:line="360" w:lineRule="auto"/>
      <w:ind w:firstLine="851"/>
      <w:jc w:val="right"/>
      <w:outlineLvl w:val="1"/>
    </w:pPr>
    <w:rPr>
      <w:sz w:val="24"/>
      <w:szCs w:val="20"/>
      <w:lang w:val="x-none"/>
    </w:rPr>
  </w:style>
  <w:style w:type="paragraph" w:styleId="3">
    <w:name w:val="heading 3"/>
    <w:basedOn w:val="a"/>
    <w:next w:val="a"/>
    <w:link w:val="30"/>
    <w:qFormat/>
    <w:rsid w:val="00361C90"/>
    <w:pPr>
      <w:keepNext/>
      <w:spacing w:line="360" w:lineRule="auto"/>
      <w:ind w:firstLine="851"/>
      <w:jc w:val="left"/>
      <w:outlineLvl w:val="2"/>
    </w:pPr>
    <w:rPr>
      <w:color w:val="000000"/>
      <w:spacing w:val="-5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61C90"/>
    <w:pPr>
      <w:keepNext/>
      <w:spacing w:line="360" w:lineRule="auto"/>
      <w:jc w:val="left"/>
      <w:outlineLvl w:val="3"/>
    </w:pPr>
    <w:rPr>
      <w:szCs w:val="20"/>
      <w:lang w:val="x-none"/>
    </w:rPr>
  </w:style>
  <w:style w:type="paragraph" w:styleId="6">
    <w:name w:val="heading 6"/>
    <w:basedOn w:val="a"/>
    <w:next w:val="a"/>
    <w:link w:val="60"/>
    <w:qFormat/>
    <w:rsid w:val="00361C90"/>
    <w:pPr>
      <w:keepNext/>
      <w:spacing w:line="360" w:lineRule="auto"/>
      <w:jc w:val="both"/>
      <w:outlineLvl w:val="5"/>
    </w:pPr>
    <w:rPr>
      <w:color w:val="000000"/>
      <w:spacing w:val="-5"/>
      <w:szCs w:val="2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5B34D7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5B34D7"/>
    <w:pPr>
      <w:spacing w:before="240" w:after="60"/>
      <w:jc w:val="left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61C9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link w:val="2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character" w:customStyle="1" w:styleId="40">
    <w:name w:val="Заголовок 4 Знак"/>
    <w:link w:val="4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link w:val="6"/>
    <w:rsid w:val="00361C90"/>
    <w:rPr>
      <w:rFonts w:ascii="Times New Roman" w:eastAsia="Times New Roman" w:hAnsi="Times New Roman" w:cs="Times New Roman"/>
      <w:color w:val="000000"/>
      <w:spacing w:val="-5"/>
      <w:sz w:val="28"/>
      <w:szCs w:val="20"/>
      <w:lang w:eastAsia="ru-RU"/>
    </w:rPr>
  </w:style>
  <w:style w:type="paragraph" w:customStyle="1" w:styleId="14-15">
    <w:name w:val="14-15"/>
    <w:basedOn w:val="a3"/>
    <w:rsid w:val="00361C90"/>
    <w:pPr>
      <w:spacing w:after="0" w:line="360" w:lineRule="auto"/>
      <w:ind w:left="0" w:firstLine="709"/>
      <w:jc w:val="both"/>
    </w:pPr>
    <w:rPr>
      <w:bCs/>
      <w:kern w:val="28"/>
    </w:rPr>
  </w:style>
  <w:style w:type="paragraph" w:styleId="a3">
    <w:name w:val="Body Text Indent"/>
    <w:basedOn w:val="a"/>
    <w:link w:val="a4"/>
    <w:rsid w:val="00361C90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rsid w:val="00361C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361C90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6">
    <w:name w:val="Верхний колонтитул Знак"/>
    <w:link w:val="a5"/>
    <w:rsid w:val="00361C90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2"/>
    <w:basedOn w:val="a"/>
    <w:link w:val="22"/>
    <w:rsid w:val="00361C90"/>
    <w:rPr>
      <w:b/>
      <w:bCs/>
      <w:lang w:val="x-none"/>
    </w:rPr>
  </w:style>
  <w:style w:type="character" w:customStyle="1" w:styleId="22">
    <w:name w:val="Основной текст 2 Знак"/>
    <w:link w:val="21"/>
    <w:rsid w:val="00361C9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3">
    <w:name w:val="Body Text Indent 2"/>
    <w:basedOn w:val="a"/>
    <w:link w:val="24"/>
    <w:rsid w:val="00361C90"/>
    <w:pPr>
      <w:ind w:firstLine="851"/>
      <w:jc w:val="both"/>
    </w:pPr>
    <w:rPr>
      <w:szCs w:val="20"/>
      <w:lang w:val="x-none"/>
    </w:rPr>
  </w:style>
  <w:style w:type="character" w:customStyle="1" w:styleId="24">
    <w:name w:val="Основной текст с отступом 2 Знак"/>
    <w:link w:val="23"/>
    <w:rsid w:val="00361C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361C90"/>
    <w:pPr>
      <w:jc w:val="left"/>
    </w:pPr>
    <w:rPr>
      <w:sz w:val="24"/>
      <w:szCs w:val="20"/>
      <w:lang w:val="x-none"/>
    </w:rPr>
  </w:style>
  <w:style w:type="character" w:customStyle="1" w:styleId="a8">
    <w:name w:val="Основной текст Знак"/>
    <w:link w:val="a7"/>
    <w:rsid w:val="00361C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361C90"/>
    <w:pPr>
      <w:autoSpaceDE w:val="0"/>
      <w:autoSpaceDN w:val="0"/>
    </w:pPr>
    <w:rPr>
      <w:b/>
      <w:bCs/>
      <w:szCs w:val="28"/>
      <w:lang w:val="x-none"/>
    </w:rPr>
  </w:style>
  <w:style w:type="character" w:customStyle="1" w:styleId="aa">
    <w:name w:val="Заголовок Знак"/>
    <w:link w:val="a9"/>
    <w:rsid w:val="00361C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361C90"/>
    <w:pPr>
      <w:keepNext/>
      <w:autoSpaceDE w:val="0"/>
      <w:autoSpaceDN w:val="0"/>
      <w:outlineLvl w:val="0"/>
    </w:pPr>
    <w:rPr>
      <w:szCs w:val="20"/>
    </w:rPr>
  </w:style>
  <w:style w:type="paragraph" w:styleId="ab">
    <w:name w:val="footer"/>
    <w:basedOn w:val="a"/>
    <w:link w:val="ac"/>
    <w:uiPriority w:val="99"/>
    <w:unhideWhenUsed/>
    <w:rsid w:val="00D87C08"/>
    <w:pPr>
      <w:tabs>
        <w:tab w:val="center" w:pos="4677"/>
        <w:tab w:val="right" w:pos="9355"/>
      </w:tabs>
      <w:jc w:val="left"/>
    </w:pPr>
    <w:rPr>
      <w:sz w:val="24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D87C08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uiPriority w:val="9"/>
    <w:rsid w:val="005B34D7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link w:val="9"/>
    <w:uiPriority w:val="9"/>
    <w:rsid w:val="005B34D7"/>
    <w:rPr>
      <w:rFonts w:ascii="Cambria" w:eastAsia="Times New Roman" w:hAnsi="Cambria"/>
      <w:sz w:val="22"/>
      <w:szCs w:val="22"/>
    </w:rPr>
  </w:style>
  <w:style w:type="character" w:customStyle="1" w:styleId="ad">
    <w:name w:val="Цветовое выделение"/>
    <w:uiPriority w:val="99"/>
    <w:rsid w:val="00597DE7"/>
    <w:rPr>
      <w:b/>
      <w:color w:val="000080"/>
    </w:rPr>
  </w:style>
  <w:style w:type="table" w:styleId="ae">
    <w:name w:val="Table Grid"/>
    <w:basedOn w:val="a1"/>
    <w:uiPriority w:val="59"/>
    <w:rsid w:val="00DF6B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rsid w:val="004F18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af">
    <w:name w:val="Таблицы (моноширинный)"/>
    <w:basedOn w:val="a"/>
    <w:next w:val="a"/>
    <w:uiPriority w:val="99"/>
    <w:rsid w:val="00D619C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</w:rPr>
  </w:style>
  <w:style w:type="paragraph" w:styleId="31">
    <w:name w:val="Body Text 3"/>
    <w:basedOn w:val="a"/>
    <w:link w:val="32"/>
    <w:unhideWhenUsed/>
    <w:rsid w:val="00D619C6"/>
    <w:pPr>
      <w:spacing w:after="12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D619C6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E43FD2"/>
    <w:pPr>
      <w:widowControl w:val="0"/>
    </w:pPr>
    <w:rPr>
      <w:rFonts w:ascii="Arial" w:eastAsia="Times New Roman" w:hAnsi="Arial"/>
      <w:b/>
      <w:sz w:val="16"/>
    </w:rPr>
  </w:style>
  <w:style w:type="paragraph" w:styleId="af0">
    <w:name w:val="footnote text"/>
    <w:basedOn w:val="a"/>
    <w:link w:val="af1"/>
    <w:unhideWhenUsed/>
    <w:rsid w:val="00DD105A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f1">
    <w:name w:val="Текст сноски Знак"/>
    <w:link w:val="af0"/>
    <w:rsid w:val="00DD105A"/>
    <w:rPr>
      <w:rFonts w:ascii="Times New Roman" w:eastAsia="Batang" w:hAnsi="Times New Roman"/>
      <w:sz w:val="22"/>
    </w:rPr>
  </w:style>
  <w:style w:type="paragraph" w:customStyle="1" w:styleId="12">
    <w:name w:val="Обычный1"/>
    <w:rsid w:val="00DD105A"/>
    <w:rPr>
      <w:rFonts w:ascii="Times New Roman" w:eastAsia="Times New Roman" w:hAnsi="Times New Roman"/>
      <w:sz w:val="24"/>
    </w:rPr>
  </w:style>
  <w:style w:type="paragraph" w:customStyle="1" w:styleId="14-150">
    <w:name w:val="Текст 14-15"/>
    <w:basedOn w:val="a"/>
    <w:rsid w:val="00DD105A"/>
    <w:pPr>
      <w:widowControl w:val="0"/>
      <w:spacing w:line="360" w:lineRule="auto"/>
      <w:ind w:firstLine="709"/>
      <w:jc w:val="both"/>
    </w:pPr>
    <w:rPr>
      <w:szCs w:val="20"/>
    </w:rPr>
  </w:style>
  <w:style w:type="paragraph" w:customStyle="1" w:styleId="5">
    <w:name w:val="заголовок 5"/>
    <w:basedOn w:val="a"/>
    <w:rsid w:val="00DD105A"/>
    <w:pPr>
      <w:keepNext/>
      <w:autoSpaceDE w:val="0"/>
      <w:autoSpaceDN w:val="0"/>
      <w:outlineLvl w:val="4"/>
    </w:pPr>
    <w:rPr>
      <w:szCs w:val="28"/>
      <w:lang w:val="en-US"/>
    </w:rPr>
  </w:style>
  <w:style w:type="paragraph" w:customStyle="1" w:styleId="14-1512-114-11">
    <w:name w:val="Текст 14-1.5.Стиль12-1.Текст14-11"/>
    <w:basedOn w:val="a"/>
    <w:rsid w:val="00DD105A"/>
    <w:pPr>
      <w:autoSpaceDE w:val="0"/>
      <w:autoSpaceDN w:val="0"/>
      <w:spacing w:line="360" w:lineRule="auto"/>
      <w:ind w:firstLine="709"/>
      <w:jc w:val="both"/>
    </w:pPr>
    <w:rPr>
      <w:sz w:val="24"/>
    </w:rPr>
  </w:style>
  <w:style w:type="character" w:styleId="af2">
    <w:name w:val="footnote reference"/>
    <w:semiHidden/>
    <w:unhideWhenUsed/>
    <w:rsid w:val="00DD105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747B9E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747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191B-A27C-4A02-AB4E-C4031C62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ТИК</cp:lastModifiedBy>
  <cp:revision>4</cp:revision>
  <cp:lastPrinted>2021-04-05T05:17:00Z</cp:lastPrinted>
  <dcterms:created xsi:type="dcterms:W3CDTF">2026-08-03T13:58:00Z</dcterms:created>
  <dcterms:modified xsi:type="dcterms:W3CDTF">2026-08-03T14:18:00Z</dcterms:modified>
</cp:coreProperties>
</file>