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D" w:rsidRPr="00747B3D" w:rsidRDefault="00747B3D" w:rsidP="00747B3D">
      <w:pPr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B3D" w:rsidRPr="00747B3D" w:rsidRDefault="00747B3D" w:rsidP="00747B3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УДОМЕЛЬСКОГО ОКРУГА</w:t>
      </w:r>
    </w:p>
    <w:p w:rsidR="00747B3D" w:rsidRPr="00747B3D" w:rsidRDefault="00747B3D" w:rsidP="00747B3D">
      <w:pPr>
        <w:spacing w:after="240"/>
        <w:jc w:val="center"/>
        <w:rPr>
          <w:b/>
          <w:color w:val="000000"/>
          <w:sz w:val="32"/>
          <w:szCs w:val="32"/>
        </w:rPr>
      </w:pPr>
      <w:r w:rsidRPr="00747B3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7B3D" w:rsidRPr="00747B3D" w:rsidTr="009B2AE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B3D" w:rsidRPr="00747B3D" w:rsidRDefault="00747B3D" w:rsidP="00012A62">
            <w:pPr>
              <w:jc w:val="center"/>
              <w:rPr>
                <w:color w:val="000000"/>
                <w:sz w:val="28"/>
                <w:szCs w:val="28"/>
              </w:rPr>
            </w:pPr>
            <w:r w:rsidRPr="00747B3D">
              <w:rPr>
                <w:color w:val="000000"/>
                <w:sz w:val="28"/>
                <w:szCs w:val="28"/>
              </w:rPr>
              <w:t>1</w:t>
            </w:r>
            <w:r w:rsidR="00012A62">
              <w:rPr>
                <w:color w:val="000000"/>
                <w:sz w:val="28"/>
                <w:szCs w:val="28"/>
              </w:rPr>
              <w:t>6</w:t>
            </w:r>
            <w:r w:rsidRPr="00747B3D">
              <w:rPr>
                <w:color w:val="000000"/>
                <w:sz w:val="28"/>
                <w:szCs w:val="28"/>
              </w:rPr>
              <w:t xml:space="preserve"> марта 2024 года</w:t>
            </w:r>
          </w:p>
        </w:tc>
        <w:tc>
          <w:tcPr>
            <w:tcW w:w="3107" w:type="dxa"/>
            <w:vAlign w:val="bottom"/>
          </w:tcPr>
          <w:p w:rsidR="00747B3D" w:rsidRPr="00747B3D" w:rsidRDefault="00747B3D" w:rsidP="00747B3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47B3D" w:rsidRPr="00747B3D" w:rsidRDefault="00747B3D" w:rsidP="00747B3D">
            <w:pPr>
              <w:rPr>
                <w:color w:val="000000"/>
                <w:sz w:val="28"/>
                <w:szCs w:val="28"/>
              </w:rPr>
            </w:pPr>
            <w:r w:rsidRPr="00747B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B3D" w:rsidRPr="00747B3D" w:rsidRDefault="002A713B" w:rsidP="00747B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747B3D" w:rsidRPr="00747B3D">
              <w:rPr>
                <w:color w:val="000000"/>
                <w:sz w:val="28"/>
                <w:szCs w:val="28"/>
              </w:rPr>
              <w:t>/35</w:t>
            </w:r>
            <w:r w:rsidR="00747B3D">
              <w:rPr>
                <w:color w:val="000000"/>
                <w:sz w:val="28"/>
                <w:szCs w:val="28"/>
              </w:rPr>
              <w:t>8</w:t>
            </w:r>
            <w:r w:rsidR="00747B3D" w:rsidRPr="00747B3D">
              <w:rPr>
                <w:color w:val="000000"/>
                <w:sz w:val="28"/>
                <w:szCs w:val="28"/>
              </w:rPr>
              <w:t>-5</w:t>
            </w:r>
          </w:p>
        </w:tc>
      </w:tr>
      <w:tr w:rsidR="00747B3D" w:rsidRPr="00747B3D" w:rsidTr="009B2AE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B3D" w:rsidRPr="00747B3D" w:rsidRDefault="00747B3D" w:rsidP="00747B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747B3D" w:rsidRPr="00747B3D" w:rsidRDefault="00747B3D" w:rsidP="00747B3D">
            <w:pPr>
              <w:jc w:val="center"/>
              <w:rPr>
                <w:color w:val="000000"/>
                <w:sz w:val="20"/>
                <w:szCs w:val="20"/>
              </w:rPr>
            </w:pPr>
            <w:r w:rsidRPr="00747B3D">
              <w:rPr>
                <w:color w:val="000000"/>
                <w:szCs w:val="20"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747B3D" w:rsidRPr="00747B3D" w:rsidRDefault="00747B3D" w:rsidP="00747B3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 xml:space="preserve">О выделении участковой избирательной комиссии избирательного участка </w:t>
      </w:r>
      <w:r w:rsidRPr="009E49D0">
        <w:rPr>
          <w:rFonts w:eastAsia="Calibri"/>
          <w:b/>
          <w:color w:val="FF0000"/>
          <w:sz w:val="28"/>
          <w:szCs w:val="22"/>
          <w:lang w:eastAsia="en-US"/>
        </w:rPr>
        <w:t>№</w:t>
      </w:r>
      <w:r w:rsidR="002C64BA" w:rsidRPr="009E49D0">
        <w:rPr>
          <w:rFonts w:eastAsia="Calibri"/>
          <w:b/>
          <w:bCs/>
          <w:color w:val="FF0000"/>
          <w:sz w:val="28"/>
          <w:szCs w:val="22"/>
          <w:lang w:eastAsia="en-US"/>
        </w:rPr>
        <w:t> 1</w:t>
      </w:r>
      <w:r w:rsidR="00747B3D" w:rsidRPr="009E49D0">
        <w:rPr>
          <w:rFonts w:eastAsia="Calibri"/>
          <w:b/>
          <w:bCs/>
          <w:color w:val="FF0000"/>
          <w:sz w:val="28"/>
          <w:szCs w:val="22"/>
          <w:lang w:eastAsia="en-US"/>
        </w:rPr>
        <w:t>097</w:t>
      </w:r>
      <w:r w:rsidR="002C64BA" w:rsidRPr="009E49D0">
        <w:rPr>
          <w:rFonts w:eastAsia="Calibri"/>
          <w:b/>
          <w:bCs/>
          <w:color w:val="FF0000"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2C64BA">
        <w:rPr>
          <w:rFonts w:eastAsia="Calibri"/>
          <w:b/>
          <w:sz w:val="28"/>
          <w:szCs w:val="22"/>
          <w:lang w:eastAsia="en-US"/>
        </w:rPr>
        <w:t>избирательных бюллетеней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для голосования на выборах </w:t>
      </w:r>
      <w:r w:rsidR="002C64BA">
        <w:rPr>
          <w:rFonts w:eastAsia="Calibri"/>
          <w:b/>
          <w:sz w:val="28"/>
          <w:szCs w:val="22"/>
          <w:lang w:eastAsia="en-US"/>
        </w:rPr>
        <w:t xml:space="preserve">Президента Российской </w:t>
      </w:r>
      <w:bookmarkStart w:id="0" w:name="_GoBack"/>
      <w:bookmarkEnd w:id="0"/>
      <w:r w:rsidR="002C64BA">
        <w:rPr>
          <w:rFonts w:eastAsia="Calibri"/>
          <w:b/>
          <w:sz w:val="28"/>
          <w:szCs w:val="22"/>
          <w:lang w:eastAsia="en-US"/>
        </w:rPr>
        <w:t>Федерации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1</w:t>
      </w:r>
      <w:r w:rsidR="00747B3D">
        <w:rPr>
          <w:rFonts w:eastAsia="Calibri"/>
          <w:b/>
          <w:sz w:val="28"/>
          <w:szCs w:val="22"/>
          <w:lang w:eastAsia="en-US"/>
        </w:rPr>
        <w:t>7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</w:t>
      </w:r>
      <w:r w:rsidR="002C64BA">
        <w:rPr>
          <w:rFonts w:eastAsia="Calibri"/>
          <w:b/>
          <w:sz w:val="28"/>
          <w:szCs w:val="22"/>
          <w:lang w:eastAsia="en-US"/>
        </w:rPr>
        <w:t>марта 20</w:t>
      </w:r>
      <w:r w:rsidR="00747B3D">
        <w:rPr>
          <w:rFonts w:eastAsia="Calibri"/>
          <w:b/>
          <w:sz w:val="28"/>
          <w:szCs w:val="22"/>
          <w:lang w:eastAsia="en-US"/>
        </w:rPr>
        <w:t>24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E756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</w:t>
      </w:r>
      <w:r w:rsidR="00747B3D">
        <w:rPr>
          <w:sz w:val="28"/>
          <w:szCs w:val="28"/>
        </w:rPr>
        <w:t>округа</w:t>
      </w:r>
      <w:r w:rsidRPr="00E124C1">
        <w:rPr>
          <w:sz w:val="28"/>
          <w:szCs w:val="28"/>
        </w:rPr>
        <w:t xml:space="preserve"> обращением участковой избирательной комиссии избирательного участка </w:t>
      </w:r>
      <w:r w:rsidRPr="009E49D0">
        <w:rPr>
          <w:color w:val="FF0000"/>
          <w:sz w:val="28"/>
          <w:szCs w:val="28"/>
        </w:rPr>
        <w:t>№ </w:t>
      </w:r>
      <w:r w:rsidR="002C64BA" w:rsidRPr="009E49D0">
        <w:rPr>
          <w:color w:val="FF0000"/>
          <w:sz w:val="28"/>
          <w:szCs w:val="28"/>
        </w:rPr>
        <w:t>1</w:t>
      </w:r>
      <w:r w:rsidR="00747B3D" w:rsidRPr="009E49D0">
        <w:rPr>
          <w:color w:val="FF0000"/>
          <w:sz w:val="28"/>
          <w:szCs w:val="28"/>
        </w:rPr>
        <w:t>097</w:t>
      </w:r>
      <w:r w:rsidRPr="009E49D0">
        <w:rPr>
          <w:b/>
          <w:color w:val="FF0000"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2C64BA">
        <w:rPr>
          <w:sz w:val="28"/>
          <w:szCs w:val="28"/>
        </w:rPr>
        <w:t>избирательных бюллетеней</w:t>
      </w:r>
      <w:r w:rsidRPr="00E124C1">
        <w:rPr>
          <w:sz w:val="28"/>
          <w:szCs w:val="28"/>
        </w:rPr>
        <w:t xml:space="preserve"> для голосования на выборах </w:t>
      </w:r>
      <w:r w:rsidR="002C64BA">
        <w:rPr>
          <w:bCs/>
          <w:sz w:val="28"/>
          <w:szCs w:val="28"/>
        </w:rPr>
        <w:t>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2C64BA" w:rsidRPr="005D6F46">
        <w:rPr>
          <w:sz w:val="28"/>
          <w:szCs w:val="28"/>
        </w:rPr>
        <w:t xml:space="preserve">статьей 21, пунктом 11 статьи 67 Федерального закона от 10.01.2003 № 19-ФЗ «О выборах Президента Российской Федерации», </w:t>
      </w:r>
      <w:r w:rsidR="00747B3D" w:rsidRPr="005D6F46">
        <w:rPr>
          <w:sz w:val="28"/>
          <w:szCs w:val="28"/>
        </w:rPr>
        <w:t>постановлени</w:t>
      </w:r>
      <w:r w:rsidR="00747B3D">
        <w:rPr>
          <w:sz w:val="28"/>
          <w:szCs w:val="28"/>
        </w:rPr>
        <w:t>ем</w:t>
      </w:r>
      <w:r w:rsidR="00747B3D" w:rsidRPr="005D6F46">
        <w:rPr>
          <w:sz w:val="28"/>
          <w:szCs w:val="28"/>
        </w:rPr>
        <w:t xml:space="preserve"> Центральной избирательной комиссии Российской Федерации </w:t>
      </w:r>
      <w:r w:rsidR="00747B3D" w:rsidRPr="005D6F46">
        <w:rPr>
          <w:sz w:val="28"/>
        </w:rPr>
        <w:t xml:space="preserve">от </w:t>
      </w:r>
      <w:r w:rsidR="00747B3D">
        <w:rPr>
          <w:sz w:val="28"/>
        </w:rPr>
        <w:t>08</w:t>
      </w:r>
      <w:r w:rsidR="00747B3D" w:rsidRPr="005D6F46">
        <w:rPr>
          <w:sz w:val="28"/>
        </w:rPr>
        <w:t>.</w:t>
      </w:r>
      <w:r w:rsidR="00747B3D">
        <w:rPr>
          <w:sz w:val="28"/>
        </w:rPr>
        <w:t>11</w:t>
      </w:r>
      <w:r w:rsidR="00747B3D" w:rsidRPr="005D6F46">
        <w:rPr>
          <w:sz w:val="28"/>
        </w:rPr>
        <w:t>.20</w:t>
      </w:r>
      <w:r w:rsidR="00747B3D">
        <w:rPr>
          <w:sz w:val="28"/>
        </w:rPr>
        <w:t>23</w:t>
      </w:r>
      <w:r w:rsidR="00747B3D" w:rsidRPr="005D6F46">
        <w:rPr>
          <w:sz w:val="28"/>
        </w:rPr>
        <w:t xml:space="preserve"> № 1</w:t>
      </w:r>
      <w:r w:rsidR="00747B3D">
        <w:rPr>
          <w:sz w:val="28"/>
        </w:rPr>
        <w:t>3</w:t>
      </w:r>
      <w:r w:rsidR="00747B3D" w:rsidRPr="005D6F46">
        <w:rPr>
          <w:sz w:val="28"/>
        </w:rPr>
        <w:t>7/</w:t>
      </w:r>
      <w:r w:rsidR="00747B3D">
        <w:rPr>
          <w:sz w:val="28"/>
        </w:rPr>
        <w:t>1043</w:t>
      </w:r>
      <w:r w:rsidR="00747B3D" w:rsidRPr="005D6F46">
        <w:rPr>
          <w:sz w:val="28"/>
        </w:rPr>
        <w:t>-</w:t>
      </w:r>
      <w:r w:rsidR="00747B3D">
        <w:rPr>
          <w:sz w:val="28"/>
        </w:rPr>
        <w:t>8</w:t>
      </w:r>
      <w:r w:rsidR="00747B3D" w:rsidRPr="005D6F46">
        <w:rPr>
          <w:sz w:val="28"/>
        </w:rPr>
        <w:t xml:space="preserve"> «О вопрос</w:t>
      </w:r>
      <w:r w:rsidR="00747B3D">
        <w:rPr>
          <w:sz w:val="28"/>
        </w:rPr>
        <w:t>ах, связанных</w:t>
      </w:r>
      <w:proofErr w:type="gramEnd"/>
      <w:r w:rsidR="00747B3D">
        <w:rPr>
          <w:sz w:val="28"/>
        </w:rPr>
        <w:t xml:space="preserve"> </w:t>
      </w:r>
      <w:proofErr w:type="gramStart"/>
      <w:r w:rsidR="00747B3D">
        <w:rPr>
          <w:sz w:val="28"/>
        </w:rPr>
        <w:t xml:space="preserve">с изготовлением </w:t>
      </w:r>
      <w:r w:rsidR="00747B3D" w:rsidRPr="005D6F46">
        <w:rPr>
          <w:sz w:val="28"/>
        </w:rPr>
        <w:t>и доставкой избиратель</w:t>
      </w:r>
      <w:r w:rsidR="00747B3D">
        <w:rPr>
          <w:sz w:val="28"/>
        </w:rPr>
        <w:t xml:space="preserve">ных бюллетеней для голосования </w:t>
      </w:r>
      <w:r w:rsidR="00747B3D" w:rsidRPr="005D6F46">
        <w:rPr>
          <w:sz w:val="28"/>
        </w:rPr>
        <w:t>на выборах Президента Российской Федерации»</w:t>
      </w:r>
      <w:r w:rsidR="00747B3D" w:rsidRPr="005D6F46">
        <w:rPr>
          <w:sz w:val="28"/>
          <w:szCs w:val="28"/>
        </w:rPr>
        <w:t>, постановлени</w:t>
      </w:r>
      <w:r w:rsidR="00E75612">
        <w:rPr>
          <w:sz w:val="28"/>
          <w:szCs w:val="28"/>
        </w:rPr>
        <w:t>ями</w:t>
      </w:r>
      <w:r w:rsidR="00747B3D" w:rsidRPr="005D6F46">
        <w:rPr>
          <w:sz w:val="28"/>
          <w:szCs w:val="28"/>
        </w:rPr>
        <w:t xml:space="preserve"> избирательной комиссии Тверской области от </w:t>
      </w:r>
      <w:r w:rsidR="00747B3D">
        <w:rPr>
          <w:sz w:val="28"/>
          <w:szCs w:val="28"/>
        </w:rPr>
        <w:t>24</w:t>
      </w:r>
      <w:r w:rsidR="00747B3D" w:rsidRPr="005D6F46">
        <w:rPr>
          <w:sz w:val="28"/>
        </w:rPr>
        <w:t>.01.</w:t>
      </w:r>
      <w:r w:rsidR="00747B3D">
        <w:rPr>
          <w:sz w:val="28"/>
        </w:rPr>
        <w:t>2024</w:t>
      </w:r>
      <w:r w:rsidR="00747B3D" w:rsidRPr="005D6F46">
        <w:rPr>
          <w:sz w:val="28"/>
        </w:rPr>
        <w:t xml:space="preserve"> № </w:t>
      </w:r>
      <w:r w:rsidR="00747B3D">
        <w:rPr>
          <w:color w:val="000000"/>
          <w:sz w:val="28"/>
          <w:szCs w:val="28"/>
        </w:rPr>
        <w:t>118</w:t>
      </w:r>
      <w:r w:rsidR="00747B3D" w:rsidRPr="005D6F46">
        <w:rPr>
          <w:color w:val="000000"/>
          <w:sz w:val="28"/>
          <w:szCs w:val="28"/>
        </w:rPr>
        <w:t>/</w:t>
      </w:r>
      <w:r w:rsidR="00747B3D">
        <w:rPr>
          <w:color w:val="000000"/>
          <w:sz w:val="28"/>
          <w:szCs w:val="28"/>
        </w:rPr>
        <w:t>1441</w:t>
      </w:r>
      <w:r w:rsidR="00747B3D" w:rsidRPr="005D6F46">
        <w:rPr>
          <w:color w:val="000000"/>
          <w:sz w:val="28"/>
          <w:szCs w:val="28"/>
        </w:rPr>
        <w:t>-</w:t>
      </w:r>
      <w:r w:rsidR="00747B3D">
        <w:rPr>
          <w:color w:val="000000"/>
          <w:sz w:val="28"/>
          <w:szCs w:val="28"/>
        </w:rPr>
        <w:t>7</w:t>
      </w:r>
      <w:r w:rsidR="00747B3D" w:rsidRPr="005D6F46">
        <w:rPr>
          <w:sz w:val="28"/>
        </w:rPr>
        <w:t xml:space="preserve"> </w:t>
      </w:r>
      <w:r w:rsidR="00747B3D" w:rsidRPr="005D6F46">
        <w:rPr>
          <w:sz w:val="28"/>
          <w:szCs w:val="28"/>
        </w:rPr>
        <w:t>«</w:t>
      </w:r>
      <w:r w:rsidR="00747B3D" w:rsidRPr="005D6F46">
        <w:rPr>
          <w:sz w:val="28"/>
          <w:lang w:val="x-none" w:eastAsia="x-none"/>
        </w:rPr>
        <w:t xml:space="preserve">О распределении избирательных бюллетеней </w:t>
      </w:r>
      <w:r w:rsidR="00747B3D" w:rsidRPr="005D6F46">
        <w:rPr>
          <w:sz w:val="28"/>
          <w:lang w:eastAsia="x-none"/>
        </w:rPr>
        <w:t xml:space="preserve">для голосования </w:t>
      </w:r>
      <w:r w:rsidR="00747B3D" w:rsidRPr="005D6F46">
        <w:rPr>
          <w:sz w:val="28"/>
          <w:lang w:val="x-none" w:eastAsia="x-none"/>
        </w:rPr>
        <w:t>на выборах Президента Российской Федерации</w:t>
      </w:r>
      <w:r w:rsidR="00747B3D" w:rsidRPr="005D6F46">
        <w:rPr>
          <w:sz w:val="28"/>
          <w:szCs w:val="28"/>
        </w:rPr>
        <w:t xml:space="preserve"> </w:t>
      </w:r>
      <w:r w:rsidR="00747B3D" w:rsidRPr="00D73ED6">
        <w:rPr>
          <w:sz w:val="28"/>
          <w:lang w:eastAsia="x-none"/>
        </w:rPr>
        <w:t>17 марта 2024 года</w:t>
      </w:r>
      <w:r w:rsidR="00747B3D" w:rsidRPr="00305893">
        <w:rPr>
          <w:sz w:val="28"/>
          <w:szCs w:val="28"/>
        </w:rPr>
        <w:t xml:space="preserve"> </w:t>
      </w:r>
      <w:r w:rsidR="00747B3D" w:rsidRPr="005D6F46">
        <w:rPr>
          <w:sz w:val="28"/>
          <w:szCs w:val="28"/>
        </w:rPr>
        <w:t>по территориальным избирательным комиссиям Тверской области»</w:t>
      </w:r>
      <w:r w:rsidR="00747B3D">
        <w:rPr>
          <w:sz w:val="28"/>
          <w:szCs w:val="28"/>
        </w:rPr>
        <w:t xml:space="preserve">, </w:t>
      </w:r>
      <w:r w:rsidR="00E75612">
        <w:rPr>
          <w:sz w:val="28"/>
          <w:szCs w:val="28"/>
        </w:rPr>
        <w:t>от 05.03.2024 №</w:t>
      </w:r>
      <w:r w:rsidR="00E75612" w:rsidRPr="00E94F4F">
        <w:rPr>
          <w:color w:val="000000"/>
          <w:sz w:val="28"/>
          <w:szCs w:val="28"/>
        </w:rPr>
        <w:t>12</w:t>
      </w:r>
      <w:r w:rsidR="00E75612">
        <w:rPr>
          <w:color w:val="000000"/>
          <w:sz w:val="28"/>
          <w:szCs w:val="28"/>
        </w:rPr>
        <w:t>3</w:t>
      </w:r>
      <w:r w:rsidR="00E75612" w:rsidRPr="00E94F4F">
        <w:rPr>
          <w:color w:val="000000"/>
          <w:sz w:val="28"/>
          <w:szCs w:val="28"/>
        </w:rPr>
        <w:t>/15</w:t>
      </w:r>
      <w:r w:rsidR="00E75612">
        <w:rPr>
          <w:color w:val="000000"/>
          <w:sz w:val="28"/>
          <w:szCs w:val="28"/>
        </w:rPr>
        <w:t>65</w:t>
      </w:r>
      <w:r w:rsidR="00E75612" w:rsidRPr="00E94F4F">
        <w:rPr>
          <w:color w:val="000000"/>
          <w:sz w:val="28"/>
          <w:szCs w:val="28"/>
        </w:rPr>
        <w:t>-7</w:t>
      </w:r>
      <w:r w:rsidR="00E75612">
        <w:rPr>
          <w:sz w:val="28"/>
          <w:szCs w:val="28"/>
        </w:rPr>
        <w:t xml:space="preserve"> «</w:t>
      </w:r>
      <w:r w:rsidR="00E75612" w:rsidRPr="00E75612">
        <w:rPr>
          <w:sz w:val="28"/>
          <w:szCs w:val="28"/>
        </w:rPr>
        <w:t>Об увеличении количества избирательных бюллетеней для голосования на выборах П</w:t>
      </w:r>
      <w:r w:rsidR="00E75612">
        <w:rPr>
          <w:sz w:val="28"/>
          <w:szCs w:val="28"/>
        </w:rPr>
        <w:t xml:space="preserve">резидента Российской Федерации </w:t>
      </w:r>
      <w:r w:rsidR="00E75612" w:rsidRPr="00E75612">
        <w:rPr>
          <w:sz w:val="28"/>
          <w:szCs w:val="28"/>
        </w:rPr>
        <w:t>17</w:t>
      </w:r>
      <w:proofErr w:type="gramEnd"/>
      <w:r w:rsidR="00E75612" w:rsidRPr="00E75612">
        <w:rPr>
          <w:sz w:val="28"/>
          <w:szCs w:val="28"/>
        </w:rPr>
        <w:t xml:space="preserve"> марта 2024 года</w:t>
      </w:r>
      <w:r w:rsidR="00E75612">
        <w:rPr>
          <w:sz w:val="28"/>
          <w:szCs w:val="28"/>
        </w:rPr>
        <w:t>»,</w:t>
      </w:r>
      <w:r w:rsidR="00E75612" w:rsidRPr="00E75612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="00E75612">
        <w:rPr>
          <w:sz w:val="28"/>
          <w:szCs w:val="28"/>
        </w:rPr>
        <w:t xml:space="preserve"> </w:t>
      </w:r>
      <w:r w:rsidR="00747B3D">
        <w:rPr>
          <w:sz w:val="28"/>
          <w:szCs w:val="28"/>
        </w:rPr>
        <w:t xml:space="preserve">округа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="00747B3D">
        <w:rPr>
          <w:rFonts w:eastAsia="Calibri"/>
          <w:sz w:val="28"/>
          <w:szCs w:val="28"/>
          <w:lang w:eastAsia="en-US"/>
        </w:rPr>
        <w:t>округа</w:t>
      </w:r>
      <w:r w:rsidRPr="00E124C1">
        <w:rPr>
          <w:rFonts w:eastAsia="Calibri"/>
          <w:sz w:val="28"/>
          <w:szCs w:val="28"/>
          <w:lang w:eastAsia="en-US"/>
        </w:rPr>
        <w:t xml:space="preserve">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</w:t>
      </w:r>
      <w:r w:rsidRPr="009E49D0">
        <w:rPr>
          <w:rFonts w:eastAsia="Calibri"/>
          <w:color w:val="FF0000"/>
          <w:sz w:val="28"/>
          <w:szCs w:val="28"/>
          <w:lang w:eastAsia="en-US"/>
        </w:rPr>
        <w:t xml:space="preserve">№ </w:t>
      </w:r>
      <w:r w:rsidR="002C64BA" w:rsidRPr="009E49D0">
        <w:rPr>
          <w:rFonts w:eastAsia="Calibri"/>
          <w:color w:val="FF0000"/>
          <w:sz w:val="28"/>
          <w:szCs w:val="28"/>
          <w:lang w:eastAsia="en-US"/>
        </w:rPr>
        <w:t>1</w:t>
      </w:r>
      <w:r w:rsidR="00747B3D" w:rsidRPr="009E49D0">
        <w:rPr>
          <w:rFonts w:eastAsia="Calibri"/>
          <w:color w:val="FF0000"/>
          <w:sz w:val="28"/>
          <w:szCs w:val="28"/>
          <w:lang w:eastAsia="en-US"/>
        </w:rPr>
        <w:t>097</w:t>
      </w:r>
      <w:r w:rsidR="002C64BA" w:rsidRPr="009E49D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C64BA">
        <w:rPr>
          <w:rFonts w:eastAsia="Calibri"/>
          <w:sz w:val="28"/>
          <w:szCs w:val="28"/>
          <w:lang w:eastAsia="en-US"/>
        </w:rPr>
        <w:lastRenderedPageBreak/>
        <w:t>избирательные бюллетени</w:t>
      </w:r>
      <w:r w:rsidRPr="00E124C1">
        <w:rPr>
          <w:rFonts w:eastAsia="Calibri"/>
          <w:sz w:val="28"/>
          <w:szCs w:val="28"/>
          <w:lang w:eastAsia="en-US"/>
        </w:rPr>
        <w:t xml:space="preserve"> для голосования на выборах </w:t>
      </w:r>
      <w:r w:rsidR="002C64BA">
        <w:rPr>
          <w:rFonts w:eastAsia="Calibri"/>
          <w:sz w:val="28"/>
          <w:szCs w:val="28"/>
          <w:lang w:eastAsia="en-US"/>
        </w:rPr>
        <w:t>Президента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B87D03">
        <w:rPr>
          <w:rFonts w:eastAsia="Calibri"/>
          <w:color w:val="FF0000"/>
          <w:sz w:val="28"/>
          <w:szCs w:val="28"/>
          <w:lang w:eastAsia="en-US"/>
        </w:rPr>
        <w:t>40</w:t>
      </w:r>
      <w:r w:rsidRPr="00747B3D">
        <w:rPr>
          <w:rFonts w:eastAsia="Calibri"/>
          <w:color w:val="FF0000"/>
          <w:sz w:val="28"/>
          <w:szCs w:val="28"/>
          <w:lang w:eastAsia="en-US"/>
        </w:rPr>
        <w:t xml:space="preserve"> (</w:t>
      </w:r>
      <w:r w:rsidR="009E49D0">
        <w:rPr>
          <w:rFonts w:eastAsia="Calibri"/>
          <w:color w:val="FF0000"/>
          <w:sz w:val="28"/>
          <w:szCs w:val="28"/>
          <w:lang w:eastAsia="en-US"/>
        </w:rPr>
        <w:t>С</w:t>
      </w:r>
      <w:r w:rsidR="00B87D03">
        <w:rPr>
          <w:rFonts w:eastAsia="Calibri"/>
          <w:color w:val="FF0000"/>
          <w:sz w:val="28"/>
          <w:szCs w:val="28"/>
          <w:lang w:eastAsia="en-US"/>
        </w:rPr>
        <w:t>орок</w:t>
      </w:r>
      <w:r w:rsidRPr="00747B3D">
        <w:rPr>
          <w:rFonts w:eastAsia="Calibri"/>
          <w:color w:val="FF0000"/>
          <w:sz w:val="28"/>
          <w:szCs w:val="28"/>
          <w:lang w:eastAsia="en-US"/>
        </w:rPr>
        <w:t xml:space="preserve">) </w:t>
      </w:r>
      <w:r w:rsidRPr="00E124C1">
        <w:rPr>
          <w:rFonts w:eastAsia="Calibri"/>
          <w:sz w:val="28"/>
          <w:szCs w:val="28"/>
          <w:lang w:eastAsia="en-US"/>
        </w:rPr>
        <w:t>штук</w:t>
      </w:r>
      <w:r w:rsidR="002C64BA">
        <w:rPr>
          <w:rFonts w:eastAsia="Calibri"/>
          <w:sz w:val="28"/>
          <w:szCs w:val="28"/>
          <w:lang w:eastAsia="en-US"/>
        </w:rPr>
        <w:t>.</w:t>
      </w:r>
    </w:p>
    <w:p w:rsidR="002C64BA" w:rsidRPr="002C64BA" w:rsidRDefault="002C64BA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Удомельского </w:t>
      </w:r>
      <w:r w:rsidR="00747B3D">
        <w:rPr>
          <w:rFonts w:eastAsia="Calibri"/>
          <w:sz w:val="28"/>
          <w:szCs w:val="28"/>
          <w:lang w:eastAsia="en-US"/>
        </w:rPr>
        <w:t>округа</w:t>
      </w:r>
      <w:r w:rsidRPr="00E124C1">
        <w:rPr>
          <w:rFonts w:eastAsia="Calibri"/>
          <w:sz w:val="28"/>
          <w:szCs w:val="28"/>
          <w:lang w:eastAsia="en-US"/>
        </w:rPr>
        <w:t xml:space="preserve">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</w:t>
      </w:r>
      <w:r w:rsidR="00747B3D">
        <w:rPr>
          <w:rFonts w:eastAsia="Calibri"/>
          <w:sz w:val="28"/>
          <w:szCs w:val="28"/>
          <w:lang w:eastAsia="en-US"/>
        </w:rPr>
        <w:t>097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 w:rsidRPr="00E124C1">
        <w:rPr>
          <w:rFonts w:eastAsia="Calibri"/>
          <w:sz w:val="28"/>
          <w:szCs w:val="28"/>
          <w:lang w:eastAsia="en-US"/>
        </w:rPr>
        <w:t xml:space="preserve"> в количестве </w:t>
      </w:r>
      <w:r w:rsidR="00B87D03">
        <w:rPr>
          <w:rFonts w:eastAsia="Calibri"/>
          <w:color w:val="FF0000"/>
          <w:sz w:val="28"/>
          <w:szCs w:val="28"/>
          <w:lang w:eastAsia="en-US"/>
        </w:rPr>
        <w:t>40</w:t>
      </w:r>
      <w:r w:rsidR="00B87D03" w:rsidRPr="00747B3D">
        <w:rPr>
          <w:rFonts w:eastAsia="Calibri"/>
          <w:color w:val="FF0000"/>
          <w:sz w:val="28"/>
          <w:szCs w:val="28"/>
          <w:lang w:eastAsia="en-US"/>
        </w:rPr>
        <w:t xml:space="preserve"> (</w:t>
      </w:r>
      <w:r w:rsidR="009E49D0">
        <w:rPr>
          <w:rFonts w:eastAsia="Calibri"/>
          <w:color w:val="FF0000"/>
          <w:sz w:val="28"/>
          <w:szCs w:val="28"/>
          <w:lang w:eastAsia="en-US"/>
        </w:rPr>
        <w:t>С</w:t>
      </w:r>
      <w:r w:rsidR="00B87D03">
        <w:rPr>
          <w:rFonts w:eastAsia="Calibri"/>
          <w:color w:val="FF0000"/>
          <w:sz w:val="28"/>
          <w:szCs w:val="28"/>
          <w:lang w:eastAsia="en-US"/>
        </w:rPr>
        <w:t>орок</w:t>
      </w:r>
      <w:r w:rsidR="00B87D03" w:rsidRPr="00747B3D">
        <w:rPr>
          <w:rFonts w:eastAsia="Calibri"/>
          <w:color w:val="FF0000"/>
          <w:sz w:val="28"/>
          <w:szCs w:val="28"/>
          <w:lang w:eastAsia="en-US"/>
        </w:rPr>
        <w:t>)</w:t>
      </w:r>
      <w:r w:rsidR="00747B3D" w:rsidRPr="00747B3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124C1">
        <w:rPr>
          <w:rFonts w:eastAsia="Calibri"/>
          <w:sz w:val="28"/>
          <w:szCs w:val="28"/>
          <w:lang w:eastAsia="en-US"/>
        </w:rPr>
        <w:t>штук</w:t>
      </w:r>
      <w:r>
        <w:rPr>
          <w:rFonts w:eastAsia="Calibri"/>
          <w:sz w:val="28"/>
          <w:szCs w:val="28"/>
          <w:lang w:eastAsia="en-US"/>
        </w:rPr>
        <w:t>.</w:t>
      </w:r>
    </w:p>
    <w:p w:rsidR="00E124C1" w:rsidRPr="00E124C1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E124C1">
        <w:rPr>
          <w:rFonts w:eastAsia="Calibri"/>
          <w:sz w:val="28"/>
          <w:szCs w:val="28"/>
          <w:lang w:eastAsia="en-US"/>
        </w:rPr>
        <w:t xml:space="preserve">Направить настоящее постановление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</w:t>
      </w:r>
      <w:r w:rsidRPr="009E49D0">
        <w:rPr>
          <w:rFonts w:eastAsia="Calibri"/>
          <w:color w:val="FF0000"/>
          <w:sz w:val="28"/>
          <w:szCs w:val="28"/>
          <w:lang w:eastAsia="en-US"/>
        </w:rPr>
        <w:t xml:space="preserve">№ </w:t>
      </w:r>
      <w:r w:rsidR="002C64BA" w:rsidRPr="009E49D0">
        <w:rPr>
          <w:rFonts w:eastAsia="Calibri"/>
          <w:color w:val="FF0000"/>
          <w:sz w:val="28"/>
          <w:szCs w:val="28"/>
          <w:lang w:eastAsia="en-US"/>
        </w:rPr>
        <w:t>1</w:t>
      </w:r>
      <w:r w:rsidR="00747B3D" w:rsidRPr="009E49D0">
        <w:rPr>
          <w:rFonts w:eastAsia="Calibri"/>
          <w:color w:val="FF0000"/>
          <w:sz w:val="28"/>
          <w:szCs w:val="28"/>
          <w:lang w:eastAsia="en-US"/>
        </w:rPr>
        <w:t>097.</w:t>
      </w:r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 xml:space="preserve">Удомельского </w:t>
      </w:r>
      <w:r w:rsidR="00747B3D">
        <w:rPr>
          <w:sz w:val="28"/>
          <w:szCs w:val="28"/>
        </w:rPr>
        <w:t>округа В.Н. Вяткину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 xml:space="preserve">Удомельского </w:t>
      </w:r>
      <w:r w:rsidR="00747B3D">
        <w:rPr>
          <w:sz w:val="28"/>
          <w:szCs w:val="28"/>
        </w:rPr>
        <w:t>округа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747B3D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</w:t>
            </w:r>
            <w:r w:rsidR="00747B3D">
              <w:rPr>
                <w:sz w:val="28"/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747B3D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территориальной избирательной комиссии Удомельского </w:t>
            </w:r>
            <w:r w:rsidR="00747B3D">
              <w:rPr>
                <w:sz w:val="28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E12E6" w:rsidRPr="000E12E6" w:rsidRDefault="00747B3D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В.Н. Вяткина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D1" w:rsidRDefault="00AA7ED1">
      <w:r>
        <w:separator/>
      </w:r>
    </w:p>
  </w:endnote>
  <w:endnote w:type="continuationSeparator" w:id="0">
    <w:p w:rsidR="00AA7ED1" w:rsidRDefault="00AA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D1" w:rsidRDefault="00AA7ED1">
      <w:r>
        <w:separator/>
      </w:r>
    </w:p>
  </w:footnote>
  <w:footnote w:type="continuationSeparator" w:id="0">
    <w:p w:rsidR="00AA7ED1" w:rsidRDefault="00AA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9E49D0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2A62"/>
    <w:rsid w:val="000154CE"/>
    <w:rsid w:val="0003101C"/>
    <w:rsid w:val="000364F5"/>
    <w:rsid w:val="000404AD"/>
    <w:rsid w:val="000472B0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A713B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06A1C"/>
    <w:rsid w:val="00413ADB"/>
    <w:rsid w:val="00422CC2"/>
    <w:rsid w:val="00424A53"/>
    <w:rsid w:val="00425F2C"/>
    <w:rsid w:val="0043339E"/>
    <w:rsid w:val="0043403A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44CB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07E9D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47B3D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A64CD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E49D0"/>
    <w:rsid w:val="009F56CD"/>
    <w:rsid w:val="009F6C2F"/>
    <w:rsid w:val="00A245E7"/>
    <w:rsid w:val="00A737D6"/>
    <w:rsid w:val="00A95C0B"/>
    <w:rsid w:val="00A96B3F"/>
    <w:rsid w:val="00AA12F6"/>
    <w:rsid w:val="00AA78AF"/>
    <w:rsid w:val="00AA7ED1"/>
    <w:rsid w:val="00AE6FEC"/>
    <w:rsid w:val="00AE7CFE"/>
    <w:rsid w:val="00B033FB"/>
    <w:rsid w:val="00B36215"/>
    <w:rsid w:val="00B46B6D"/>
    <w:rsid w:val="00B67E05"/>
    <w:rsid w:val="00B87D03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817CA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5612"/>
    <w:rsid w:val="00E76D09"/>
    <w:rsid w:val="00E7794E"/>
    <w:rsid w:val="00E81880"/>
    <w:rsid w:val="00E96742"/>
    <w:rsid w:val="00EA2615"/>
    <w:rsid w:val="00EA2762"/>
    <w:rsid w:val="00EB5A1C"/>
    <w:rsid w:val="00F13424"/>
    <w:rsid w:val="00F2290A"/>
    <w:rsid w:val="00F37DAA"/>
    <w:rsid w:val="00F63B7F"/>
    <w:rsid w:val="00F8280C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48E-96B4-4FE2-AB0F-B55D4C66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11</cp:revision>
  <cp:lastPrinted>2018-02-28T15:08:00Z</cp:lastPrinted>
  <dcterms:created xsi:type="dcterms:W3CDTF">2018-03-16T19:13:00Z</dcterms:created>
  <dcterms:modified xsi:type="dcterms:W3CDTF">2024-03-17T06:07:00Z</dcterms:modified>
</cp:coreProperties>
</file>