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A36DBB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11/87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6F5755" w:rsidRPr="006F5755">
        <w:rPr>
          <w:b/>
          <w:sz w:val="28"/>
          <w:szCs w:val="28"/>
        </w:rPr>
        <w:t>Никифорова Алексея Алексеевича</w:t>
      </w:r>
      <w:r w:rsidRPr="006F5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6F5755" w:rsidRPr="006F5755">
        <w:rPr>
          <w:sz w:val="28"/>
          <w:szCs w:val="28"/>
        </w:rPr>
        <w:t>Никифорова Алексея Алексеевича</w:t>
      </w:r>
      <w:r w:rsidR="00482A91" w:rsidRPr="006F5755">
        <w:rPr>
          <w:sz w:val="28"/>
          <w:szCs w:val="28"/>
        </w:rPr>
        <w:t xml:space="preserve"> </w:t>
      </w:r>
      <w:r w:rsidR="00F1493F" w:rsidRPr="006F5755">
        <w:rPr>
          <w:sz w:val="28"/>
          <w:szCs w:val="28"/>
        </w:rPr>
        <w:t xml:space="preserve">по финансовым вопросам при проведении </w:t>
      </w:r>
      <w:r w:rsidR="00F1493F" w:rsidRPr="00F1493F">
        <w:rPr>
          <w:sz w:val="28"/>
          <w:szCs w:val="28"/>
        </w:rPr>
        <w:t xml:space="preserve">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r w:rsidR="006F5755" w:rsidRPr="006F5755">
        <w:rPr>
          <w:sz w:val="28"/>
          <w:szCs w:val="28"/>
        </w:rPr>
        <w:t>Никифорова Алексея Алексеевича</w:t>
      </w:r>
      <w:r w:rsidR="00482A91" w:rsidRPr="006F5755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6F5755" w:rsidRPr="006F5755">
        <w:rPr>
          <w:sz w:val="28"/>
          <w:szCs w:val="28"/>
        </w:rPr>
        <w:t>Никифорова Алексея Алексеевича</w:t>
      </w:r>
      <w:r w:rsidR="002A010F" w:rsidRPr="006F5755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DD" w:rsidRDefault="00CD1EDD">
      <w:r>
        <w:separator/>
      </w:r>
    </w:p>
  </w:endnote>
  <w:endnote w:type="continuationSeparator" w:id="0">
    <w:p w:rsidR="00CD1EDD" w:rsidRDefault="00CD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DD" w:rsidRDefault="00CD1EDD">
      <w:r>
        <w:separator/>
      </w:r>
    </w:p>
  </w:footnote>
  <w:footnote w:type="continuationSeparator" w:id="0">
    <w:p w:rsidR="00CD1EDD" w:rsidRDefault="00CD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DBB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6F5755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6DBB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EDD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2021-08-04T12:10:00Z</dcterms:modified>
</cp:coreProperties>
</file>