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446ED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11/79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782FF5" w:rsidRPr="00782FF5">
        <w:rPr>
          <w:b/>
          <w:sz w:val="28"/>
          <w:szCs w:val="28"/>
        </w:rPr>
        <w:t>Серякова Алексея Викторовича</w:t>
      </w:r>
      <w:r w:rsidRPr="00782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782FF5" w:rsidRPr="00782FF5">
        <w:rPr>
          <w:sz w:val="28"/>
          <w:szCs w:val="28"/>
        </w:rPr>
        <w:t>Серякова Алексея Викторовича</w:t>
      </w:r>
      <w:r w:rsidR="00482A91" w:rsidRPr="00782FF5">
        <w:rPr>
          <w:sz w:val="28"/>
          <w:szCs w:val="28"/>
        </w:rPr>
        <w:t xml:space="preserve"> </w:t>
      </w:r>
      <w:r w:rsidR="00F1493F" w:rsidRPr="00782FF5">
        <w:rPr>
          <w:sz w:val="28"/>
          <w:szCs w:val="28"/>
        </w:rPr>
        <w:t>по финансовым вопросам при проведении вы</w:t>
      </w:r>
      <w:r w:rsidR="00F1493F" w:rsidRPr="00F1493F">
        <w:rPr>
          <w:sz w:val="28"/>
          <w:szCs w:val="28"/>
        </w:rPr>
        <w:t xml:space="preserve">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782FF5" w:rsidRPr="00782FF5">
        <w:rPr>
          <w:sz w:val="28"/>
          <w:szCs w:val="28"/>
        </w:rPr>
        <w:t>Серякова Алексея Викторовича</w:t>
      </w:r>
      <w:r w:rsidR="00482A91" w:rsidRPr="00782FF5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782FF5" w:rsidRPr="00782FF5">
        <w:rPr>
          <w:sz w:val="28"/>
          <w:szCs w:val="28"/>
        </w:rPr>
        <w:t>Серякова Алексея Викторовича</w:t>
      </w:r>
      <w:r w:rsidR="002A010F" w:rsidRPr="00782FF5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C" w:rsidRDefault="00752CAC">
      <w:r>
        <w:separator/>
      </w:r>
    </w:p>
  </w:endnote>
  <w:endnote w:type="continuationSeparator" w:id="0">
    <w:p w:rsidR="00752CAC" w:rsidRDefault="0075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C" w:rsidRDefault="00752CAC">
      <w:r>
        <w:separator/>
      </w:r>
    </w:p>
  </w:footnote>
  <w:footnote w:type="continuationSeparator" w:id="0">
    <w:p w:rsidR="00752CAC" w:rsidRDefault="0075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EDA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6ED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CAC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FF5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2021-08-04T12:09:00Z</dcterms:modified>
</cp:coreProperties>
</file>