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024A3" w:rsidRPr="00D024A3" w:rsidTr="00FC4981">
        <w:trPr>
          <w:trHeight w:val="719"/>
        </w:trPr>
        <w:tc>
          <w:tcPr>
            <w:tcW w:w="9570" w:type="dxa"/>
            <w:shd w:val="clear" w:color="auto" w:fill="auto"/>
          </w:tcPr>
          <w:p w:rsidR="00D024A3" w:rsidRPr="00D024A3" w:rsidRDefault="00D024A3" w:rsidP="000A560F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024A3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D024A3">
              <w:rPr>
                <w:b/>
                <w:bCs/>
                <w:sz w:val="32"/>
                <w:szCs w:val="32"/>
              </w:rPr>
              <w:t xml:space="preserve"> КОМИССИЯ УДОМЕЛЬСКОГО </w:t>
            </w:r>
            <w:r w:rsidR="000A560F">
              <w:rPr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D024A3" w:rsidRPr="00D024A3" w:rsidRDefault="00D024A3" w:rsidP="00D024A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D024A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D024A3" w:rsidRPr="00D024A3" w:rsidTr="00FC4981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D024A3" w:rsidRPr="00D024A3" w:rsidRDefault="000A560F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01 июля 2021</w:t>
            </w:r>
            <w:r w:rsidR="00D024A3" w:rsidRPr="00D024A3">
              <w:rPr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084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024A3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D024A3" w:rsidRPr="00D024A3" w:rsidRDefault="000A560F" w:rsidP="00D024A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374766">
              <w:rPr>
                <w:sz w:val="28"/>
                <w:szCs w:val="28"/>
              </w:rPr>
              <w:t>03</w:t>
            </w:r>
            <w:r w:rsidRPr="000A560F">
              <w:rPr>
                <w:sz w:val="28"/>
                <w:szCs w:val="28"/>
              </w:rPr>
              <w:t>/29</w:t>
            </w:r>
            <w:r w:rsidRPr="00374766">
              <w:rPr>
                <w:sz w:val="28"/>
                <w:szCs w:val="28"/>
              </w:rPr>
              <w:t>-5</w:t>
            </w:r>
          </w:p>
        </w:tc>
      </w:tr>
      <w:tr w:rsidR="00D024A3" w:rsidRPr="00D024A3" w:rsidTr="00FC4981">
        <w:tc>
          <w:tcPr>
            <w:tcW w:w="3091" w:type="dxa"/>
            <w:tcBorders>
              <w:top w:val="single" w:sz="4" w:space="0" w:color="auto"/>
            </w:tcBorders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84" w:type="dxa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  <w:r w:rsidRPr="00D024A3">
              <w:rPr>
                <w:bCs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D024A3" w:rsidRPr="00D024A3" w:rsidRDefault="00D024A3" w:rsidP="00D024A3">
            <w:pPr>
              <w:snapToGrid w:val="0"/>
              <w:jc w:val="center"/>
              <w:rPr>
                <w:bCs/>
              </w:rPr>
            </w:pPr>
          </w:p>
        </w:tc>
      </w:tr>
    </w:tbl>
    <w:p w:rsidR="00421971" w:rsidRPr="00421971" w:rsidRDefault="00421971" w:rsidP="00D024A3">
      <w:pPr>
        <w:spacing w:before="240" w:after="360"/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О формах и объеме сведений о кандидатах в депутаты</w:t>
      </w:r>
      <w:r w:rsidR="00496A81">
        <w:rPr>
          <w:b/>
          <w:sz w:val="28"/>
          <w:szCs w:val="28"/>
        </w:rPr>
        <w:t xml:space="preserve"> </w:t>
      </w:r>
      <w:r w:rsidR="00D024A3">
        <w:rPr>
          <w:rFonts w:eastAsia="Calibri"/>
          <w:b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b/>
          <w:sz w:val="28"/>
          <w:szCs w:val="28"/>
          <w:lang w:eastAsia="en-US"/>
        </w:rPr>
        <w:t>второго</w:t>
      </w:r>
      <w:r w:rsidR="008A6B8A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Pr="00421971">
        <w:rPr>
          <w:b/>
          <w:sz w:val="28"/>
          <w:szCs w:val="28"/>
        </w:rPr>
        <w:t>, подлежащих доведению до сведения избирателей</w:t>
      </w:r>
    </w:p>
    <w:p w:rsidR="00421971" w:rsidRPr="002C00C1" w:rsidRDefault="00421971" w:rsidP="00421971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 w:val="28"/>
          <w:szCs w:val="28"/>
        </w:rPr>
      </w:pPr>
      <w:r w:rsidRPr="002C00C1">
        <w:rPr>
          <w:bCs/>
          <w:sz w:val="28"/>
          <w:szCs w:val="28"/>
        </w:rPr>
        <w:t>В соответствии с</w:t>
      </w:r>
      <w:r w:rsidR="00D774A5" w:rsidRPr="002C00C1">
        <w:rPr>
          <w:bCs/>
          <w:sz w:val="28"/>
          <w:szCs w:val="28"/>
        </w:rPr>
        <w:t>о</w:t>
      </w:r>
      <w:r w:rsidRPr="002C00C1">
        <w:rPr>
          <w:bCs/>
          <w:sz w:val="28"/>
          <w:szCs w:val="28"/>
        </w:rPr>
        <w:t xml:space="preserve"> </w:t>
      </w:r>
      <w:r w:rsidR="00FE45CA" w:rsidRPr="002C00C1">
        <w:rPr>
          <w:sz w:val="28"/>
          <w:szCs w:val="28"/>
        </w:rPr>
        <w:t xml:space="preserve">статьей </w:t>
      </w:r>
      <w:r w:rsidR="00D774A5" w:rsidRPr="002C00C1">
        <w:rPr>
          <w:sz w:val="28"/>
          <w:szCs w:val="28"/>
        </w:rPr>
        <w:t xml:space="preserve">20, 28, 29, 30, 32, 58 </w:t>
      </w:r>
      <w:r w:rsidRPr="002C00C1">
        <w:rPr>
          <w:sz w:val="28"/>
          <w:szCs w:val="28"/>
        </w:rPr>
        <w:t>Избирательного кодекса Тверско</w:t>
      </w:r>
      <w:r w:rsidR="00FE45CA" w:rsidRPr="002C00C1">
        <w:rPr>
          <w:sz w:val="28"/>
          <w:szCs w:val="28"/>
        </w:rPr>
        <w:t>й области от 07.04.2003 №20-ЗО</w:t>
      </w:r>
      <w:r w:rsidRPr="002C00C1">
        <w:rPr>
          <w:sz w:val="28"/>
          <w:szCs w:val="28"/>
        </w:rPr>
        <w:t xml:space="preserve">, </w:t>
      </w:r>
      <w:r w:rsidR="008A6B8A">
        <w:rPr>
          <w:sz w:val="28"/>
          <w:szCs w:val="28"/>
        </w:rPr>
        <w:t xml:space="preserve">постановлением </w:t>
      </w:r>
      <w:r w:rsidR="008A6B8A" w:rsidRPr="005C5194">
        <w:rPr>
          <w:sz w:val="28"/>
          <w:szCs w:val="28"/>
        </w:rPr>
        <w:t xml:space="preserve">избирательной комиссии Тверской области </w:t>
      </w:r>
      <w:r w:rsidR="000A560F" w:rsidRPr="000A560F">
        <w:rPr>
          <w:sz w:val="28"/>
          <w:szCs w:val="28"/>
        </w:rPr>
        <w:t>от 18.06.2021 года № 05/46-7 «О возложении полномочий избирательной комиссии Удомельского городского округа на территориальную избирательну</w:t>
      </w:r>
      <w:r w:rsidR="000A560F">
        <w:rPr>
          <w:sz w:val="28"/>
          <w:szCs w:val="28"/>
        </w:rPr>
        <w:t>ю комиссию Удомельского округа»</w:t>
      </w:r>
      <w:r w:rsidR="00D024A3" w:rsidRPr="00D024A3">
        <w:rPr>
          <w:sz w:val="28"/>
          <w:szCs w:val="28"/>
        </w:rPr>
        <w:t xml:space="preserve">, </w:t>
      </w:r>
      <w:r w:rsidR="002C00C1" w:rsidRPr="002C00C1">
        <w:rPr>
          <w:sz w:val="28"/>
          <w:szCs w:val="28"/>
        </w:rPr>
        <w:t xml:space="preserve">территориальная избирательная комиссия </w:t>
      </w:r>
      <w:r w:rsidR="00D024A3">
        <w:rPr>
          <w:sz w:val="28"/>
          <w:szCs w:val="28"/>
        </w:rPr>
        <w:t xml:space="preserve">Удомельского </w:t>
      </w:r>
      <w:r w:rsidR="000A560F">
        <w:rPr>
          <w:sz w:val="28"/>
          <w:szCs w:val="28"/>
        </w:rPr>
        <w:t>округа</w:t>
      </w:r>
      <w:r w:rsidRPr="002C00C1">
        <w:rPr>
          <w:sz w:val="28"/>
          <w:szCs w:val="28"/>
        </w:rPr>
        <w:t xml:space="preserve"> </w:t>
      </w:r>
      <w:r w:rsidRPr="002C00C1">
        <w:rPr>
          <w:b/>
          <w:spacing w:val="30"/>
          <w:sz w:val="28"/>
          <w:szCs w:val="28"/>
        </w:rPr>
        <w:t>постановляет:</w:t>
      </w:r>
    </w:p>
    <w:p w:rsidR="00421971" w:rsidRPr="00421971" w:rsidRDefault="00421971" w:rsidP="00421971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>Установить форму и объем сведений о кандидатах в депутаты</w:t>
      </w:r>
      <w:r w:rsidR="001C0F8F" w:rsidRPr="001C0F8F">
        <w:rPr>
          <w:rFonts w:eastAsia="Calibri"/>
          <w:b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>второго</w:t>
      </w:r>
      <w:r w:rsidR="008A6B8A">
        <w:rPr>
          <w:rFonts w:eastAsia="Calibri"/>
          <w:sz w:val="28"/>
          <w:szCs w:val="28"/>
          <w:lang w:eastAsia="en-US"/>
        </w:rPr>
        <w:t xml:space="preserve"> созыва</w:t>
      </w:r>
      <w:r w:rsidR="00F549FA" w:rsidRPr="00F549FA">
        <w:rPr>
          <w:sz w:val="28"/>
          <w:szCs w:val="28"/>
        </w:rPr>
        <w:t>,</w:t>
      </w:r>
      <w:r w:rsidRPr="00421971">
        <w:rPr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 (приложение 1).</w:t>
      </w:r>
    </w:p>
    <w:p w:rsidR="00421971" w:rsidRPr="00421971" w:rsidRDefault="00421971" w:rsidP="00D024A3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sz w:val="28"/>
          <w:szCs w:val="28"/>
        </w:rPr>
        <w:t xml:space="preserve">Установить форму и объем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</w:t>
      </w:r>
      <w:r w:rsidRPr="00D024A3">
        <w:rPr>
          <w:bCs/>
          <w:sz w:val="28"/>
          <w:szCs w:val="28"/>
        </w:rPr>
        <w:t>сведений</w:t>
      </w:r>
      <w:r w:rsidRPr="00421971">
        <w:rPr>
          <w:sz w:val="28"/>
          <w:szCs w:val="28"/>
        </w:rPr>
        <w:t xml:space="preserve"> о кандидатах в депутаты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 w:rsidRP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>второго</w:t>
      </w:r>
      <w:r w:rsidR="00D024A3" w:rsidRPr="00D024A3">
        <w:rPr>
          <w:rFonts w:eastAsia="Calibri"/>
          <w:sz w:val="28"/>
          <w:szCs w:val="28"/>
          <w:lang w:eastAsia="en-US"/>
        </w:rPr>
        <w:t xml:space="preserve"> созыва</w:t>
      </w:r>
      <w:r w:rsidRPr="00421971"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421971" w:rsidRPr="00421971" w:rsidRDefault="00421971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1971">
        <w:rPr>
          <w:bCs/>
          <w:sz w:val="28"/>
          <w:szCs w:val="28"/>
        </w:rPr>
        <w:t xml:space="preserve">Установить объем биографических данных </w:t>
      </w:r>
      <w:r w:rsidRPr="00421971">
        <w:rPr>
          <w:sz w:val="28"/>
          <w:szCs w:val="28"/>
        </w:rPr>
        <w:t xml:space="preserve">кандидатов, выдвинутых на выборах </w:t>
      </w:r>
      <w:r w:rsidRPr="00421971">
        <w:rPr>
          <w:bCs/>
          <w:sz w:val="28"/>
          <w:szCs w:val="28"/>
        </w:rPr>
        <w:t>депутатов</w:t>
      </w:r>
      <w:r w:rsidR="00C85E3D" w:rsidRPr="00C85E3D">
        <w:rPr>
          <w:rFonts w:eastAsia="Calibri"/>
          <w:sz w:val="28"/>
          <w:szCs w:val="28"/>
          <w:lang w:eastAsia="en-US"/>
        </w:rPr>
        <w:t xml:space="preserve"> </w:t>
      </w:r>
      <w:r w:rsidR="00D024A3">
        <w:rPr>
          <w:rFonts w:eastAsia="Calibri"/>
          <w:sz w:val="28"/>
          <w:szCs w:val="28"/>
          <w:lang w:eastAsia="en-US"/>
        </w:rPr>
        <w:t xml:space="preserve">Удомельской городской Думы </w:t>
      </w:r>
      <w:r w:rsidR="000A560F">
        <w:rPr>
          <w:rFonts w:eastAsia="Calibri"/>
          <w:sz w:val="28"/>
          <w:szCs w:val="28"/>
          <w:lang w:eastAsia="en-US"/>
        </w:rPr>
        <w:t xml:space="preserve">первого </w:t>
      </w:r>
      <w:r w:rsidR="00D024A3">
        <w:rPr>
          <w:rFonts w:eastAsia="Calibri"/>
          <w:sz w:val="28"/>
          <w:szCs w:val="28"/>
          <w:lang w:eastAsia="en-US"/>
        </w:rPr>
        <w:t>созыва</w:t>
      </w:r>
      <w:r w:rsidRPr="00421971">
        <w:rPr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EF0885" w:rsidRDefault="00EF0885" w:rsidP="00EF0885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0885">
        <w:rPr>
          <w:sz w:val="28"/>
          <w:szCs w:val="28"/>
        </w:rPr>
        <w:lastRenderedPageBreak/>
        <w:t>Разместить</w:t>
      </w:r>
      <w:proofErr w:type="gramEnd"/>
      <w:r w:rsidRPr="00EF088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024A3">
        <w:rPr>
          <w:sz w:val="28"/>
          <w:szCs w:val="28"/>
        </w:rPr>
        <w:t xml:space="preserve">Удомельского </w:t>
      </w:r>
      <w:r w:rsidR="000A560F">
        <w:rPr>
          <w:sz w:val="28"/>
          <w:szCs w:val="28"/>
        </w:rPr>
        <w:t>округа</w:t>
      </w:r>
      <w:r w:rsidRPr="00EF088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1971" w:rsidRDefault="00421971" w:rsidP="00421971">
      <w:pPr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E3A32" w:rsidRPr="00D414DB"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BE3A32" w:rsidRPr="00D414DB" w:rsidRDefault="00BE3A32" w:rsidP="000A560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0A560F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D024A3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</w:t>
            </w:r>
            <w:r w:rsidR="00E35869"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</w:t>
            </w: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</w:t>
            </w:r>
            <w:r w:rsidR="00D024A3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Л.В. Митронина</w:t>
            </w:r>
          </w:p>
        </w:tc>
      </w:tr>
      <w:tr w:rsidR="00BE3A32" w:rsidRPr="00B717EF">
        <w:trPr>
          <w:trHeight w:val="161"/>
        </w:trPr>
        <w:tc>
          <w:tcPr>
            <w:tcW w:w="4320" w:type="dxa"/>
          </w:tcPr>
          <w:p w:rsidR="00BE3A32" w:rsidRPr="00D024A3" w:rsidRDefault="00BE3A32" w:rsidP="00D024A3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E3A32" w:rsidRPr="00CB7565" w:rsidRDefault="00BE3A32" w:rsidP="00D21838">
            <w:pPr>
              <w:pStyle w:val="2"/>
              <w:ind w:left="-142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</w:p>
        </w:tc>
      </w:tr>
      <w:tr w:rsidR="00BE3A32" w:rsidRPr="00D414DB">
        <w:trPr>
          <w:trHeight w:val="70"/>
        </w:trPr>
        <w:tc>
          <w:tcPr>
            <w:tcW w:w="4320" w:type="dxa"/>
          </w:tcPr>
          <w:p w:rsidR="00BE3A32" w:rsidRDefault="00BE3A32" w:rsidP="00D024A3">
            <w:pPr>
              <w:ind w:firstLine="34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BE3A32" w:rsidRPr="00D414DB" w:rsidRDefault="00BE3A32" w:rsidP="000A560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024A3">
              <w:rPr>
                <w:sz w:val="28"/>
                <w:szCs w:val="28"/>
              </w:rPr>
              <w:t>Удомельского</w:t>
            </w:r>
            <w:r w:rsidR="008A6B8A">
              <w:rPr>
                <w:sz w:val="28"/>
                <w:szCs w:val="28"/>
              </w:rPr>
              <w:t xml:space="preserve"> </w:t>
            </w:r>
            <w:r w:rsidR="000A560F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BE3A32" w:rsidRPr="00CB7565" w:rsidRDefault="00BE3A32" w:rsidP="000A560F">
            <w:pPr>
              <w:pStyle w:val="2"/>
              <w:ind w:left="-142"/>
              <w:jc w:val="right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 w:rsidRPr="00CB7565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</w:t>
            </w:r>
            <w:r w:rsidR="000A560F"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000000"/>
                <w:lang w:val="ru-RU"/>
              </w:rPr>
              <w:t>В.Н. Вяткина</w:t>
            </w:r>
          </w:p>
        </w:tc>
      </w:tr>
    </w:tbl>
    <w:p w:rsidR="00C13042" w:rsidRDefault="00C13042" w:rsidP="00AA0709">
      <w:pPr>
        <w:ind w:left="9498"/>
        <w:jc w:val="center"/>
        <w:rPr>
          <w:szCs w:val="20"/>
        </w:rPr>
        <w:sectPr w:rsidR="00C13042" w:rsidSect="001A0681">
          <w:pgSz w:w="11906" w:h="16838"/>
          <w:pgMar w:top="1134" w:right="851" w:bottom="964" w:left="1701" w:header="709" w:footer="709" w:gutter="0"/>
          <w:cols w:space="720"/>
        </w:sectPr>
      </w:pPr>
    </w:p>
    <w:p w:rsidR="00C13042" w:rsidRDefault="00C13042" w:rsidP="00AA0709">
      <w:pPr>
        <w:ind w:left="9498"/>
        <w:jc w:val="center"/>
        <w:rPr>
          <w:szCs w:val="20"/>
        </w:rPr>
      </w:pP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Приложение 1</w:t>
      </w:r>
    </w:p>
    <w:p w:rsidR="00C13042" w:rsidRDefault="00C13042" w:rsidP="008A6B8A">
      <w:pPr>
        <w:ind w:left="9498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9498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</w:t>
      </w:r>
      <w:r w:rsidR="000A560F">
        <w:rPr>
          <w:sz w:val="28"/>
        </w:rPr>
        <w:t>округа</w:t>
      </w:r>
    </w:p>
    <w:p w:rsidR="00C13042" w:rsidRDefault="00C13042" w:rsidP="00D024A3">
      <w:pPr>
        <w:ind w:left="9498"/>
        <w:jc w:val="center"/>
        <w:rPr>
          <w:sz w:val="28"/>
        </w:rPr>
      </w:pPr>
      <w:r>
        <w:rPr>
          <w:sz w:val="28"/>
        </w:rPr>
        <w:t xml:space="preserve">от </w:t>
      </w:r>
      <w:r w:rsidR="000A560F">
        <w:rPr>
          <w:sz w:val="28"/>
        </w:rPr>
        <w:t>01</w:t>
      </w:r>
      <w:r>
        <w:rPr>
          <w:sz w:val="28"/>
        </w:rPr>
        <w:t xml:space="preserve"> </w:t>
      </w:r>
      <w:r w:rsidR="000A560F">
        <w:rPr>
          <w:sz w:val="28"/>
        </w:rPr>
        <w:t>июл</w:t>
      </w:r>
      <w:r w:rsidR="008A6B8A">
        <w:rPr>
          <w:sz w:val="28"/>
        </w:rPr>
        <w:t>я</w:t>
      </w:r>
      <w:r w:rsidR="000A560F">
        <w:rPr>
          <w:sz w:val="28"/>
        </w:rPr>
        <w:t xml:space="preserve"> 2021</w:t>
      </w:r>
      <w:r>
        <w:rPr>
          <w:sz w:val="28"/>
        </w:rPr>
        <w:t xml:space="preserve"> года № </w:t>
      </w:r>
      <w:r w:rsidR="000A560F" w:rsidRPr="000A560F">
        <w:rPr>
          <w:sz w:val="28"/>
          <w:szCs w:val="28"/>
        </w:rPr>
        <w:t>03/29-5</w:t>
      </w:r>
    </w:p>
    <w:p w:rsidR="00C13042" w:rsidRDefault="00C13042" w:rsidP="00C13042">
      <w:pPr>
        <w:rPr>
          <w:bCs/>
          <w:sz w:val="28"/>
          <w:szCs w:val="28"/>
        </w:rPr>
      </w:pPr>
    </w:p>
    <w:p w:rsidR="00C13042" w:rsidRDefault="00C13042" w:rsidP="008A6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и объем сведений о кандидатах в депутаты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второг</w:t>
      </w:r>
      <w:r w:rsidR="00D024A3">
        <w:rPr>
          <w:b/>
          <w:sz w:val="28"/>
          <w:szCs w:val="28"/>
        </w:rPr>
        <w:t>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C13042" w:rsidRDefault="00C13042" w:rsidP="00C13042">
      <w:pPr>
        <w:rPr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1275"/>
        <w:gridCol w:w="1134"/>
        <w:gridCol w:w="1842"/>
        <w:gridCol w:w="1704"/>
        <w:gridCol w:w="1560"/>
        <w:gridCol w:w="1134"/>
        <w:gridCol w:w="1844"/>
        <w:gridCol w:w="1986"/>
        <w:gridCol w:w="1276"/>
      </w:tblGrid>
      <w:tr w:rsidR="00C13042" w:rsidTr="001A068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rPr>
                <w:lang w:eastAsia="en-US"/>
              </w:rPr>
            </w:pPr>
            <w:r>
              <w:t>№</w:t>
            </w:r>
          </w:p>
          <w:p w:rsidR="00C13042" w:rsidRDefault="00C13042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судимостях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tabs>
                <w:tab w:val="left" w:pos="1876"/>
              </w:tabs>
              <w:jc w:val="center"/>
              <w:rPr>
                <w:lang w:eastAsia="en-US"/>
              </w:rPr>
            </w:pPr>
            <w:r>
              <w:t>Гражданство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ind w:firstLine="34"/>
              <w:jc w:val="center"/>
              <w:rPr>
                <w:lang w:eastAsia="en-US"/>
              </w:rPr>
            </w:pPr>
            <w:r>
              <w:t>Сведения об осуществлении полномочий депутата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Принадлежность к общественному объединению и статус в нем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jc w:val="center"/>
              <w:rPr>
                <w:lang w:eastAsia="en-US"/>
              </w:rPr>
            </w:pPr>
            <w:r>
              <w:t>Сведения о том, кем выдвинут кандидат</w:t>
            </w:r>
            <w:r>
              <w:rPr>
                <w:vertAlign w:val="superscript"/>
              </w:rPr>
              <w:footnoteReference w:id="4"/>
            </w:r>
          </w:p>
        </w:tc>
      </w:tr>
    </w:tbl>
    <w:p w:rsidR="00C13042" w:rsidRDefault="00C13042" w:rsidP="00C13042">
      <w:pPr>
        <w:sectPr w:rsidR="00C13042" w:rsidSect="00C13042">
          <w:pgSz w:w="16838" w:h="11906" w:orient="landscape"/>
          <w:pgMar w:top="964" w:right="1134" w:bottom="851" w:left="1134" w:header="709" w:footer="709" w:gutter="0"/>
          <w:cols w:space="720"/>
        </w:sectPr>
      </w:pPr>
    </w:p>
    <w:p w:rsidR="00C13042" w:rsidRDefault="00C13042" w:rsidP="008A6B8A">
      <w:pPr>
        <w:ind w:left="4680"/>
        <w:jc w:val="center"/>
        <w:rPr>
          <w:sz w:val="28"/>
          <w:lang w:eastAsia="en-US"/>
        </w:rPr>
      </w:pPr>
      <w:r>
        <w:rPr>
          <w:sz w:val="28"/>
        </w:rPr>
        <w:lastRenderedPageBreak/>
        <w:t>Приложение 2</w:t>
      </w:r>
    </w:p>
    <w:p w:rsidR="00C13042" w:rsidRDefault="00C13042" w:rsidP="008A6B8A">
      <w:pPr>
        <w:ind w:left="4680"/>
        <w:jc w:val="center"/>
        <w:rPr>
          <w:rFonts w:eastAsia="Calibri"/>
          <w:sz w:val="28"/>
          <w:szCs w:val="22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680"/>
        <w:jc w:val="center"/>
        <w:rPr>
          <w:sz w:val="28"/>
        </w:rPr>
      </w:pPr>
      <w:r>
        <w:rPr>
          <w:sz w:val="28"/>
        </w:rPr>
        <w:t>Удомельского</w:t>
      </w:r>
      <w:r w:rsidR="008A6B8A">
        <w:rPr>
          <w:sz w:val="28"/>
        </w:rPr>
        <w:t xml:space="preserve"> </w:t>
      </w:r>
      <w:r w:rsidR="000A560F">
        <w:rPr>
          <w:sz w:val="28"/>
        </w:rPr>
        <w:t>округа</w:t>
      </w:r>
    </w:p>
    <w:p w:rsidR="00C13042" w:rsidRDefault="000A560F" w:rsidP="00D024A3">
      <w:pPr>
        <w:ind w:left="4680"/>
        <w:jc w:val="center"/>
        <w:rPr>
          <w:sz w:val="28"/>
        </w:rPr>
      </w:pPr>
      <w:r>
        <w:rPr>
          <w:sz w:val="28"/>
        </w:rPr>
        <w:t>от 01 июля 2021</w:t>
      </w:r>
      <w:r w:rsidR="00D024A3" w:rsidRPr="00D024A3">
        <w:rPr>
          <w:sz w:val="28"/>
        </w:rPr>
        <w:t xml:space="preserve"> года № </w:t>
      </w:r>
      <w:r w:rsidRPr="000A560F">
        <w:rPr>
          <w:sz w:val="28"/>
          <w:szCs w:val="28"/>
        </w:rPr>
        <w:t>03/29-5</w:t>
      </w:r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b/>
          <w:bCs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</w:t>
      </w:r>
      <w:r w:rsidR="00D024A3">
        <w:rPr>
          <w:b/>
          <w:sz w:val="28"/>
          <w:szCs w:val="28"/>
        </w:rPr>
        <w:t>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C13042" w:rsidRDefault="00C13042" w:rsidP="00C13042">
      <w:pPr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40"/>
        <w:gridCol w:w="2091"/>
        <w:gridCol w:w="2589"/>
        <w:gridCol w:w="2068"/>
      </w:tblGrid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Организация, предоставившая сведения</w:t>
            </w:r>
          </w:p>
        </w:tc>
      </w:tr>
      <w:tr w:rsidR="00C13042" w:rsidTr="00C1304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дате и месте рождения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месте жительства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гражданстве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образовании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об основном месте работы (службы), занимаемой должности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судимости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13042" w:rsidTr="00C13042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C13042" w:rsidTr="00C13042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2" w:rsidRDefault="00C1304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13042" w:rsidRDefault="00C13042" w:rsidP="00C13042">
      <w:pPr>
        <w:rPr>
          <w:lang w:eastAsia="en-US"/>
        </w:rPr>
      </w:pPr>
    </w:p>
    <w:p w:rsidR="00C13042" w:rsidRDefault="00C13042" w:rsidP="008A6B8A">
      <w:pPr>
        <w:ind w:left="4860"/>
        <w:jc w:val="center"/>
        <w:rPr>
          <w:rFonts w:eastAsia="Calibri"/>
          <w:sz w:val="28"/>
          <w:szCs w:val="22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C13042" w:rsidRDefault="00C13042" w:rsidP="008A6B8A">
      <w:pPr>
        <w:ind w:left="486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</w:t>
      </w:r>
    </w:p>
    <w:p w:rsidR="00C13042" w:rsidRDefault="00D024A3" w:rsidP="008A6B8A">
      <w:pPr>
        <w:ind w:left="4860"/>
        <w:jc w:val="center"/>
        <w:rPr>
          <w:sz w:val="28"/>
        </w:rPr>
      </w:pPr>
      <w:r>
        <w:rPr>
          <w:sz w:val="28"/>
        </w:rPr>
        <w:t xml:space="preserve">Удомельского </w:t>
      </w:r>
      <w:r w:rsidR="000A560F">
        <w:rPr>
          <w:sz w:val="28"/>
        </w:rPr>
        <w:t>округа</w:t>
      </w:r>
    </w:p>
    <w:p w:rsidR="008A6B8A" w:rsidRDefault="000A560F" w:rsidP="00D024A3">
      <w:pPr>
        <w:ind w:left="4860"/>
        <w:jc w:val="center"/>
        <w:rPr>
          <w:sz w:val="28"/>
        </w:rPr>
      </w:pPr>
      <w:r>
        <w:rPr>
          <w:sz w:val="28"/>
        </w:rPr>
        <w:t>от 01 июля 2021</w:t>
      </w:r>
      <w:r w:rsidR="00D024A3" w:rsidRPr="00D024A3">
        <w:rPr>
          <w:sz w:val="28"/>
        </w:rPr>
        <w:t xml:space="preserve"> года № </w:t>
      </w:r>
      <w:r w:rsidRPr="000A560F">
        <w:rPr>
          <w:sz w:val="28"/>
        </w:rPr>
        <w:t>03/29-5</w:t>
      </w:r>
    </w:p>
    <w:p w:rsidR="00C13042" w:rsidRDefault="00C13042" w:rsidP="00D024A3">
      <w:pPr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биографических данных </w:t>
      </w:r>
      <w:r>
        <w:rPr>
          <w:b/>
          <w:sz w:val="28"/>
          <w:szCs w:val="28"/>
        </w:rPr>
        <w:t>кандидатов, выдвинутых на</w:t>
      </w:r>
      <w:r w:rsidR="00D41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</w:t>
      </w:r>
      <w:r>
        <w:rPr>
          <w:b/>
          <w:bCs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D024A3">
        <w:rPr>
          <w:b/>
          <w:sz w:val="28"/>
          <w:szCs w:val="28"/>
        </w:rPr>
        <w:t xml:space="preserve">Удомельской городской Думы </w:t>
      </w:r>
      <w:r w:rsidR="000A560F">
        <w:rPr>
          <w:b/>
          <w:sz w:val="28"/>
          <w:szCs w:val="28"/>
        </w:rPr>
        <w:t>втор</w:t>
      </w:r>
      <w:r w:rsidR="00D024A3">
        <w:rPr>
          <w:b/>
          <w:sz w:val="28"/>
          <w:szCs w:val="28"/>
        </w:rPr>
        <w:t>ого</w:t>
      </w:r>
      <w:r w:rsidR="008A349E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D024A3">
        <w:rPr>
          <w:rFonts w:eastAsia="Calibri"/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</w:rPr>
        <w:t xml:space="preserve">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C13042" w:rsidRDefault="00C13042" w:rsidP="00C13042">
      <w:pPr>
        <w:ind w:firstLine="709"/>
        <w:jc w:val="both"/>
        <w:rPr>
          <w:sz w:val="28"/>
          <w:szCs w:val="28"/>
        </w:rPr>
      </w:pPr>
    </w:p>
    <w:p w:rsidR="00C13042" w:rsidRDefault="00C13042" w:rsidP="00C1304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фамилия, имя, отчество;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bCs/>
          <w:sz w:val="28"/>
          <w:szCs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Удомельской городской Думы второго созыва;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год рождения;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место рождения;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0A560F">
        <w:rPr>
          <w:bCs/>
          <w:sz w:val="28"/>
        </w:rPr>
        <w:t xml:space="preserve"> года ее окончания</w:t>
      </w:r>
      <w:r w:rsidRPr="000A560F">
        <w:rPr>
          <w:sz w:val="28"/>
          <w:szCs w:val="28"/>
        </w:rPr>
        <w:t>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основное место работы или службы, занимаемая должность </w:t>
      </w:r>
      <w:r w:rsidRPr="000A560F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0A560F" w:rsidRPr="000A560F" w:rsidRDefault="000A560F" w:rsidP="000A560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A560F">
        <w:rPr>
          <w:sz w:val="28"/>
          <w:szCs w:val="28"/>
        </w:rPr>
        <w:t>позднее</w:t>
      </w:r>
      <w:proofErr w:type="gramEnd"/>
      <w:r w:rsidRPr="000A560F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</w:t>
      </w:r>
      <w:r w:rsidRPr="000A560F">
        <w:rPr>
          <w:sz w:val="28"/>
          <w:szCs w:val="28"/>
        </w:rPr>
        <w:lastRenderedPageBreak/>
        <w:t>сведения были указаны кандидатом в заявлении о согласии баллотироваться и подтверждены соответствующим документом).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о наличии государственных наград;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о семейном положении, наличии детей.</w:t>
      </w:r>
    </w:p>
    <w:p w:rsidR="000A560F" w:rsidRPr="000A560F" w:rsidRDefault="000A560F" w:rsidP="000A56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A560F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</w:t>
      </w:r>
      <w:proofErr w:type="gramStart"/>
      <w:r w:rsidRPr="000A560F">
        <w:rPr>
          <w:sz w:val="28"/>
          <w:szCs w:val="28"/>
        </w:rPr>
        <w:t>4</w:t>
      </w:r>
      <w:proofErr w:type="gramEnd"/>
      <w:r w:rsidRPr="000A560F">
        <w:rPr>
          <w:sz w:val="28"/>
          <w:szCs w:val="28"/>
        </w:rPr>
        <w:t xml:space="preserve"> (размер поля со всех сторон не менее 2 см, размер шрифта 14 пунктов, интервал между строк – 1,5).</w:t>
      </w:r>
    </w:p>
    <w:p w:rsidR="000A560F" w:rsidRPr="000A560F" w:rsidRDefault="000A560F" w:rsidP="000A560F">
      <w:pPr>
        <w:widowControl w:val="0"/>
        <w:autoSpaceDE w:val="0"/>
        <w:autoSpaceDN w:val="0"/>
        <w:rPr>
          <w:sz w:val="28"/>
          <w:szCs w:val="28"/>
        </w:rPr>
      </w:pPr>
    </w:p>
    <w:p w:rsidR="00C13042" w:rsidRDefault="00C13042" w:rsidP="00AA0709">
      <w:pPr>
        <w:ind w:left="9498"/>
        <w:jc w:val="center"/>
        <w:rPr>
          <w:szCs w:val="20"/>
        </w:rPr>
      </w:pPr>
    </w:p>
    <w:sectPr w:rsidR="00C13042" w:rsidSect="00AA0709">
      <w:headerReference w:type="even" r:id="rId9"/>
      <w:headerReference w:type="default" r:id="rId10"/>
      <w:pgSz w:w="11906" w:h="16838"/>
      <w:pgMar w:top="1134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D" w:rsidRDefault="004055DD" w:rsidP="00D03246">
      <w:r>
        <w:separator/>
      </w:r>
    </w:p>
  </w:endnote>
  <w:endnote w:type="continuationSeparator" w:id="0">
    <w:p w:rsidR="004055DD" w:rsidRDefault="004055DD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D" w:rsidRDefault="004055DD" w:rsidP="00D03246">
      <w:r>
        <w:separator/>
      </w:r>
    </w:p>
  </w:footnote>
  <w:footnote w:type="continuationSeparator" w:id="0">
    <w:p w:rsidR="004055DD" w:rsidRDefault="004055DD" w:rsidP="00D03246">
      <w:r>
        <w:continuationSeparator/>
      </w:r>
    </w:p>
  </w:footnote>
  <w:footnote w:id="1">
    <w:p w:rsidR="00C13042" w:rsidRDefault="00C13042" w:rsidP="00C130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Заполняется в случае,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0"/>
          <w:szCs w:val="20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C13042" w:rsidRDefault="00C13042" w:rsidP="00C13042">
      <w:pPr>
        <w:pStyle w:val="aa"/>
        <w:ind w:firstLine="709"/>
      </w:pPr>
      <w:r>
        <w:rPr>
          <w:rStyle w:val="ac"/>
          <w:rFonts w:eastAsia="Arial Unicode MS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C13042" w:rsidRDefault="00C13042" w:rsidP="00C13042">
      <w:pPr>
        <w:ind w:firstLine="709"/>
        <w:jc w:val="both"/>
        <w:rPr>
          <w:sz w:val="20"/>
          <w:szCs w:val="20"/>
        </w:rPr>
      </w:pPr>
      <w:r>
        <w:rPr>
          <w:rStyle w:val="ac"/>
          <w:rFonts w:eastAsia="Arial Unicode MS"/>
          <w:sz w:val="20"/>
        </w:rPr>
        <w:footnoteRef/>
      </w:r>
      <w:r>
        <w:rPr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C13042" w:rsidRDefault="00C13042" w:rsidP="00C13042">
      <w:pPr>
        <w:pStyle w:val="aa"/>
        <w:ind w:firstLine="709"/>
        <w:jc w:val="both"/>
      </w:pPr>
      <w:r>
        <w:rPr>
          <w:rStyle w:val="ac"/>
          <w:rFonts w:eastAsia="Arial Unicode MS"/>
        </w:rPr>
        <w:footnoteRef/>
      </w:r>
      <w:r>
        <w:t xml:space="preserve"> Выдвинут избирательным объединением/самовыдвижение</w:t>
      </w:r>
    </w:p>
    <w:p w:rsidR="00C13042" w:rsidRDefault="00C13042" w:rsidP="00C13042">
      <w:pPr>
        <w:pStyle w:val="aa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42FE" w:rsidRDefault="008E42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FE" w:rsidRDefault="008E42FE" w:rsidP="00352C46">
    <w:pPr>
      <w:pStyle w:val="a7"/>
      <w:framePr w:wrap="around" w:vAnchor="text" w:hAnchor="margin" w:xAlign="center" w:y="1"/>
      <w:rPr>
        <w:rStyle w:val="a9"/>
      </w:rPr>
    </w:pPr>
  </w:p>
  <w:p w:rsidR="008E42FE" w:rsidRDefault="008E4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2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24"/>
  </w:num>
  <w:num w:numId="9">
    <w:abstractNumId w:val="23"/>
  </w:num>
  <w:num w:numId="10">
    <w:abstractNumId w:val="9"/>
  </w:num>
  <w:num w:numId="11">
    <w:abstractNumId w:val="18"/>
  </w:num>
  <w:num w:numId="12">
    <w:abstractNumId w:val="2"/>
  </w:num>
  <w:num w:numId="13">
    <w:abstractNumId w:val="25"/>
  </w:num>
  <w:num w:numId="14">
    <w:abstractNumId w:val="8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7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0A05"/>
    <w:rsid w:val="00002684"/>
    <w:rsid w:val="00025578"/>
    <w:rsid w:val="000506B4"/>
    <w:rsid w:val="00053E61"/>
    <w:rsid w:val="00071F9B"/>
    <w:rsid w:val="000943E0"/>
    <w:rsid w:val="000A48E8"/>
    <w:rsid w:val="000A560F"/>
    <w:rsid w:val="000B1306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0681"/>
    <w:rsid w:val="001C0F8F"/>
    <w:rsid w:val="001C22F6"/>
    <w:rsid w:val="001C70F0"/>
    <w:rsid w:val="001D1158"/>
    <w:rsid w:val="001E0899"/>
    <w:rsid w:val="001F25A9"/>
    <w:rsid w:val="00223FD3"/>
    <w:rsid w:val="00236EC4"/>
    <w:rsid w:val="00237A4D"/>
    <w:rsid w:val="00243EA8"/>
    <w:rsid w:val="0024481F"/>
    <w:rsid w:val="0024728D"/>
    <w:rsid w:val="00247524"/>
    <w:rsid w:val="00250928"/>
    <w:rsid w:val="002638AB"/>
    <w:rsid w:val="00287B44"/>
    <w:rsid w:val="00294F06"/>
    <w:rsid w:val="002A0C97"/>
    <w:rsid w:val="002A201F"/>
    <w:rsid w:val="002B3752"/>
    <w:rsid w:val="002B5CEE"/>
    <w:rsid w:val="002C00C1"/>
    <w:rsid w:val="002C160B"/>
    <w:rsid w:val="00303F65"/>
    <w:rsid w:val="00312A15"/>
    <w:rsid w:val="00314248"/>
    <w:rsid w:val="0031774A"/>
    <w:rsid w:val="00336334"/>
    <w:rsid w:val="00343D42"/>
    <w:rsid w:val="00344B4C"/>
    <w:rsid w:val="00344FD3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4055DD"/>
    <w:rsid w:val="00405E27"/>
    <w:rsid w:val="004163FF"/>
    <w:rsid w:val="00421971"/>
    <w:rsid w:val="00430530"/>
    <w:rsid w:val="004308F3"/>
    <w:rsid w:val="00435446"/>
    <w:rsid w:val="004359AF"/>
    <w:rsid w:val="00445BEE"/>
    <w:rsid w:val="004648F9"/>
    <w:rsid w:val="00482A70"/>
    <w:rsid w:val="0049216C"/>
    <w:rsid w:val="00493790"/>
    <w:rsid w:val="00495935"/>
    <w:rsid w:val="00496A81"/>
    <w:rsid w:val="004C6F6A"/>
    <w:rsid w:val="004E4616"/>
    <w:rsid w:val="004E743A"/>
    <w:rsid w:val="004F3D5B"/>
    <w:rsid w:val="00506C28"/>
    <w:rsid w:val="005118CB"/>
    <w:rsid w:val="00522167"/>
    <w:rsid w:val="00536B0D"/>
    <w:rsid w:val="005542F7"/>
    <w:rsid w:val="00561BCA"/>
    <w:rsid w:val="00573C9F"/>
    <w:rsid w:val="005749C9"/>
    <w:rsid w:val="00593B1A"/>
    <w:rsid w:val="005964D2"/>
    <w:rsid w:val="005C4E83"/>
    <w:rsid w:val="005C5300"/>
    <w:rsid w:val="005C75CD"/>
    <w:rsid w:val="005E4E46"/>
    <w:rsid w:val="005F2BEC"/>
    <w:rsid w:val="00602B18"/>
    <w:rsid w:val="006055D9"/>
    <w:rsid w:val="00611521"/>
    <w:rsid w:val="006204D0"/>
    <w:rsid w:val="00621CD4"/>
    <w:rsid w:val="00622A61"/>
    <w:rsid w:val="00626FD3"/>
    <w:rsid w:val="00627DC2"/>
    <w:rsid w:val="00637206"/>
    <w:rsid w:val="00671AC9"/>
    <w:rsid w:val="00674472"/>
    <w:rsid w:val="006932FA"/>
    <w:rsid w:val="006A78D3"/>
    <w:rsid w:val="006C5D85"/>
    <w:rsid w:val="006D1942"/>
    <w:rsid w:val="006D786B"/>
    <w:rsid w:val="006E41F8"/>
    <w:rsid w:val="006E5DCF"/>
    <w:rsid w:val="006E7AE1"/>
    <w:rsid w:val="006F2C50"/>
    <w:rsid w:val="006F4614"/>
    <w:rsid w:val="0070249A"/>
    <w:rsid w:val="00705735"/>
    <w:rsid w:val="00707F8E"/>
    <w:rsid w:val="00714443"/>
    <w:rsid w:val="00723B68"/>
    <w:rsid w:val="00724408"/>
    <w:rsid w:val="007525A8"/>
    <w:rsid w:val="0075728D"/>
    <w:rsid w:val="00763332"/>
    <w:rsid w:val="0077639C"/>
    <w:rsid w:val="007C028F"/>
    <w:rsid w:val="007C094C"/>
    <w:rsid w:val="007C1FEE"/>
    <w:rsid w:val="007C4330"/>
    <w:rsid w:val="007C6BD1"/>
    <w:rsid w:val="007D577C"/>
    <w:rsid w:val="007E74B7"/>
    <w:rsid w:val="007F03B1"/>
    <w:rsid w:val="007F45B5"/>
    <w:rsid w:val="00801AFB"/>
    <w:rsid w:val="008128C7"/>
    <w:rsid w:val="00827533"/>
    <w:rsid w:val="00852E31"/>
    <w:rsid w:val="00865021"/>
    <w:rsid w:val="00876B83"/>
    <w:rsid w:val="00880971"/>
    <w:rsid w:val="008873C6"/>
    <w:rsid w:val="008A349E"/>
    <w:rsid w:val="008A556C"/>
    <w:rsid w:val="008A5EFE"/>
    <w:rsid w:val="008A6B8A"/>
    <w:rsid w:val="008B21F0"/>
    <w:rsid w:val="008B5836"/>
    <w:rsid w:val="008B7C46"/>
    <w:rsid w:val="008C06A3"/>
    <w:rsid w:val="008D2CF5"/>
    <w:rsid w:val="008D2D50"/>
    <w:rsid w:val="008D2D65"/>
    <w:rsid w:val="008E42FE"/>
    <w:rsid w:val="008E7A8A"/>
    <w:rsid w:val="008F1327"/>
    <w:rsid w:val="008F5AB3"/>
    <w:rsid w:val="00902025"/>
    <w:rsid w:val="0090540E"/>
    <w:rsid w:val="009077C6"/>
    <w:rsid w:val="00913CF8"/>
    <w:rsid w:val="00913F3C"/>
    <w:rsid w:val="00922F0E"/>
    <w:rsid w:val="009275DE"/>
    <w:rsid w:val="009406C2"/>
    <w:rsid w:val="009438D5"/>
    <w:rsid w:val="00952431"/>
    <w:rsid w:val="0095403E"/>
    <w:rsid w:val="00955295"/>
    <w:rsid w:val="009563D1"/>
    <w:rsid w:val="009833D5"/>
    <w:rsid w:val="00987F15"/>
    <w:rsid w:val="00992D43"/>
    <w:rsid w:val="00992E93"/>
    <w:rsid w:val="009D6B1C"/>
    <w:rsid w:val="009E46D0"/>
    <w:rsid w:val="009F251D"/>
    <w:rsid w:val="009F3374"/>
    <w:rsid w:val="00A3453C"/>
    <w:rsid w:val="00A524D6"/>
    <w:rsid w:val="00A55730"/>
    <w:rsid w:val="00A57F14"/>
    <w:rsid w:val="00A71446"/>
    <w:rsid w:val="00A726FA"/>
    <w:rsid w:val="00A73F27"/>
    <w:rsid w:val="00A8000D"/>
    <w:rsid w:val="00A83248"/>
    <w:rsid w:val="00A929B3"/>
    <w:rsid w:val="00A93511"/>
    <w:rsid w:val="00AA0709"/>
    <w:rsid w:val="00AB5AB4"/>
    <w:rsid w:val="00AC2D5E"/>
    <w:rsid w:val="00AF7CBA"/>
    <w:rsid w:val="00B13F25"/>
    <w:rsid w:val="00B14331"/>
    <w:rsid w:val="00B14E1E"/>
    <w:rsid w:val="00B3478E"/>
    <w:rsid w:val="00B41D3A"/>
    <w:rsid w:val="00B4628B"/>
    <w:rsid w:val="00B46870"/>
    <w:rsid w:val="00B519CE"/>
    <w:rsid w:val="00B51BF9"/>
    <w:rsid w:val="00B622E3"/>
    <w:rsid w:val="00B828A9"/>
    <w:rsid w:val="00BA05ED"/>
    <w:rsid w:val="00BA4CAD"/>
    <w:rsid w:val="00BC3F69"/>
    <w:rsid w:val="00BC5B9D"/>
    <w:rsid w:val="00BC626D"/>
    <w:rsid w:val="00BD70DF"/>
    <w:rsid w:val="00BE0E2D"/>
    <w:rsid w:val="00BE3A32"/>
    <w:rsid w:val="00BE558A"/>
    <w:rsid w:val="00BE58AB"/>
    <w:rsid w:val="00BF129B"/>
    <w:rsid w:val="00C13042"/>
    <w:rsid w:val="00C13E91"/>
    <w:rsid w:val="00C17DA9"/>
    <w:rsid w:val="00C24EAD"/>
    <w:rsid w:val="00C42091"/>
    <w:rsid w:val="00C42E0A"/>
    <w:rsid w:val="00C44B0F"/>
    <w:rsid w:val="00C515CE"/>
    <w:rsid w:val="00C57846"/>
    <w:rsid w:val="00C67C67"/>
    <w:rsid w:val="00C83CD3"/>
    <w:rsid w:val="00C85E3D"/>
    <w:rsid w:val="00CA5574"/>
    <w:rsid w:val="00CA7E44"/>
    <w:rsid w:val="00CB2607"/>
    <w:rsid w:val="00CB7565"/>
    <w:rsid w:val="00CB7A73"/>
    <w:rsid w:val="00CC25AB"/>
    <w:rsid w:val="00CC5B4E"/>
    <w:rsid w:val="00CD6E86"/>
    <w:rsid w:val="00CE478D"/>
    <w:rsid w:val="00CE57C7"/>
    <w:rsid w:val="00CF38E1"/>
    <w:rsid w:val="00D024A3"/>
    <w:rsid w:val="00D03246"/>
    <w:rsid w:val="00D21838"/>
    <w:rsid w:val="00D2371A"/>
    <w:rsid w:val="00D25507"/>
    <w:rsid w:val="00D41297"/>
    <w:rsid w:val="00D61A5F"/>
    <w:rsid w:val="00D64208"/>
    <w:rsid w:val="00D653BC"/>
    <w:rsid w:val="00D7166E"/>
    <w:rsid w:val="00D733A1"/>
    <w:rsid w:val="00D74196"/>
    <w:rsid w:val="00D774A5"/>
    <w:rsid w:val="00D86C38"/>
    <w:rsid w:val="00D90FBA"/>
    <w:rsid w:val="00D93884"/>
    <w:rsid w:val="00DA728B"/>
    <w:rsid w:val="00DA7DCE"/>
    <w:rsid w:val="00DB2B1A"/>
    <w:rsid w:val="00DC061E"/>
    <w:rsid w:val="00DD0889"/>
    <w:rsid w:val="00DD2F59"/>
    <w:rsid w:val="00DD43B8"/>
    <w:rsid w:val="00DD4711"/>
    <w:rsid w:val="00DE5F3C"/>
    <w:rsid w:val="00DE69FF"/>
    <w:rsid w:val="00DF2A03"/>
    <w:rsid w:val="00DF401E"/>
    <w:rsid w:val="00E034B6"/>
    <w:rsid w:val="00E06606"/>
    <w:rsid w:val="00E1464F"/>
    <w:rsid w:val="00E27470"/>
    <w:rsid w:val="00E31088"/>
    <w:rsid w:val="00E35869"/>
    <w:rsid w:val="00E53CFD"/>
    <w:rsid w:val="00E829AA"/>
    <w:rsid w:val="00EB31AA"/>
    <w:rsid w:val="00EB75B0"/>
    <w:rsid w:val="00EC10BA"/>
    <w:rsid w:val="00EC3731"/>
    <w:rsid w:val="00ED6EA3"/>
    <w:rsid w:val="00ED7DBB"/>
    <w:rsid w:val="00EE19C2"/>
    <w:rsid w:val="00EF0885"/>
    <w:rsid w:val="00EF2397"/>
    <w:rsid w:val="00F0119E"/>
    <w:rsid w:val="00F36BCD"/>
    <w:rsid w:val="00F458D2"/>
    <w:rsid w:val="00F45EEA"/>
    <w:rsid w:val="00F47434"/>
    <w:rsid w:val="00F474D1"/>
    <w:rsid w:val="00F549FA"/>
    <w:rsid w:val="00F677B0"/>
    <w:rsid w:val="00F921B3"/>
    <w:rsid w:val="00F94B19"/>
    <w:rsid w:val="00FA0F2F"/>
    <w:rsid w:val="00FB3606"/>
    <w:rsid w:val="00FB6BBA"/>
    <w:rsid w:val="00FD4275"/>
    <w:rsid w:val="00FE25E0"/>
    <w:rsid w:val="00FE45CA"/>
    <w:rsid w:val="00FF1534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1C84-638B-47EA-B513-A2FBBAD8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ТИК</cp:lastModifiedBy>
  <cp:revision>2</cp:revision>
  <cp:lastPrinted>2018-06-16T12:27:00Z</cp:lastPrinted>
  <dcterms:created xsi:type="dcterms:W3CDTF">2021-06-30T15:41:00Z</dcterms:created>
  <dcterms:modified xsi:type="dcterms:W3CDTF">2021-06-30T15:41:00Z</dcterms:modified>
</cp:coreProperties>
</file>