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2C5AC2">
        <w:rPr>
          <w:rFonts w:eastAsia="Calibri" w:cs="Times New Roman"/>
          <w:b/>
          <w:sz w:val="32"/>
          <w:szCs w:val="32"/>
        </w:rPr>
        <w:t>УДОМЕЛЬСКОГО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8468C6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928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2021</w:t>
            </w:r>
            <w:r w:rsidR="003D3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2308F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2308F">
              <w:rPr>
                <w:rFonts w:ascii="Times New Roman" w:eastAsia="Calibri" w:hAnsi="Times New Roman" w:cs="Times New Roman"/>
                <w:sz w:val="28"/>
                <w:szCs w:val="28"/>
              </w:rPr>
              <w:t>564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0D114A" w:rsidP="00DF39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</w:t>
            </w:r>
            <w:r w:rsidR="00DF391F"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>Удомля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5B23" w:rsidRDefault="007D5B23" w:rsidP="007D5B23">
      <w:pPr>
        <w:pStyle w:val="ac"/>
        <w:spacing w:before="240"/>
        <w:rPr>
          <w:szCs w:val="28"/>
        </w:rPr>
      </w:pPr>
      <w:r w:rsidRPr="007D5B23">
        <w:rPr>
          <w:szCs w:val="28"/>
        </w:rPr>
        <w:t xml:space="preserve">О плане мероприятий </w:t>
      </w:r>
      <w:r>
        <w:rPr>
          <w:szCs w:val="28"/>
        </w:rPr>
        <w:t xml:space="preserve">территориальной </w:t>
      </w:r>
      <w:r w:rsidRPr="007D5B23">
        <w:rPr>
          <w:szCs w:val="28"/>
        </w:rPr>
        <w:t xml:space="preserve">избирательной комиссии </w:t>
      </w:r>
      <w:r>
        <w:rPr>
          <w:szCs w:val="28"/>
        </w:rPr>
        <w:t xml:space="preserve">Удомельского района </w:t>
      </w:r>
      <w:r w:rsidRPr="007D5B23">
        <w:rPr>
          <w:szCs w:val="28"/>
        </w:rPr>
        <w:t xml:space="preserve">по обеспечению избирательных прав </w:t>
      </w:r>
    </w:p>
    <w:p w:rsidR="007D5B23" w:rsidRDefault="007D5B23" w:rsidP="007D5B23">
      <w:pPr>
        <w:pStyle w:val="ac"/>
        <w:rPr>
          <w:szCs w:val="28"/>
        </w:rPr>
      </w:pPr>
      <w:r w:rsidRPr="007D5B23">
        <w:rPr>
          <w:szCs w:val="28"/>
        </w:rPr>
        <w:t xml:space="preserve">граждан Российской Федерации, являющихся инвалидами, </w:t>
      </w:r>
    </w:p>
    <w:p w:rsidR="008928E9" w:rsidRDefault="007D5B23" w:rsidP="008928E9">
      <w:pPr>
        <w:pStyle w:val="ac"/>
        <w:rPr>
          <w:szCs w:val="28"/>
        </w:rPr>
      </w:pPr>
      <w:r w:rsidRPr="007D5B23">
        <w:rPr>
          <w:szCs w:val="28"/>
        </w:rPr>
        <w:t>при про</w:t>
      </w:r>
      <w:r>
        <w:rPr>
          <w:szCs w:val="28"/>
        </w:rPr>
        <w:t xml:space="preserve">ведении выборов на территории </w:t>
      </w:r>
    </w:p>
    <w:p w:rsidR="00B733F0" w:rsidRPr="007D5B23" w:rsidRDefault="00B733F0" w:rsidP="008928E9">
      <w:pPr>
        <w:pStyle w:val="ac"/>
        <w:rPr>
          <w:szCs w:val="28"/>
        </w:rPr>
      </w:pPr>
      <w:r>
        <w:rPr>
          <w:szCs w:val="28"/>
        </w:rPr>
        <w:t xml:space="preserve">Удомельского </w:t>
      </w:r>
      <w:r w:rsidR="009F3CF9" w:rsidRPr="009F3CF9">
        <w:rPr>
          <w:szCs w:val="28"/>
        </w:rPr>
        <w:t>городского округа</w:t>
      </w:r>
      <w:r w:rsidR="008468C6">
        <w:rPr>
          <w:szCs w:val="28"/>
        </w:rPr>
        <w:t xml:space="preserve"> в 2021</w:t>
      </w:r>
      <w:r>
        <w:rPr>
          <w:szCs w:val="28"/>
        </w:rPr>
        <w:t xml:space="preserve"> году   </w:t>
      </w:r>
    </w:p>
    <w:p w:rsidR="00B733F0" w:rsidRDefault="00B733F0" w:rsidP="00B733F0">
      <w:pPr>
        <w:ind w:firstLine="680"/>
        <w:jc w:val="both"/>
        <w:rPr>
          <w:bCs/>
          <w:szCs w:val="28"/>
        </w:rPr>
      </w:pPr>
    </w:p>
    <w:p w:rsidR="00B733F0" w:rsidRPr="007D5B23" w:rsidRDefault="007D5B23" w:rsidP="007D5B23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связи с подготовкой и проведением выборов на территории Удомельского городского округа в 2021 году, </w:t>
      </w:r>
      <w:r>
        <w:rPr>
          <w:color w:val="000000"/>
          <w:szCs w:val="28"/>
        </w:rPr>
        <w:t>руководствуясь</w:t>
      </w:r>
      <w:r w:rsidRPr="002B4096">
        <w:rPr>
          <w:color w:val="000000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</w:t>
      </w:r>
      <w:proofErr w:type="gramStart"/>
      <w:r w:rsidRPr="002B4096">
        <w:rPr>
          <w:color w:val="000000"/>
          <w:szCs w:val="28"/>
        </w:rPr>
        <w:t>ком</w:t>
      </w:r>
      <w:r>
        <w:rPr>
          <w:color w:val="000000"/>
          <w:szCs w:val="28"/>
        </w:rPr>
        <w:t xml:space="preserve">иссии Российской Федерации от 29.07.2020 № 262/1933-7, </w:t>
      </w:r>
      <w:r w:rsidR="00B733F0">
        <w:rPr>
          <w:szCs w:val="28"/>
        </w:rPr>
        <w:t>постановлением избирательной</w:t>
      </w:r>
      <w:r>
        <w:rPr>
          <w:szCs w:val="28"/>
        </w:rPr>
        <w:t xml:space="preserve"> комиссии Тверской области от 25.12.2020</w:t>
      </w:r>
      <w:r w:rsidR="00B733F0">
        <w:rPr>
          <w:szCs w:val="28"/>
        </w:rPr>
        <w:t xml:space="preserve"> № </w:t>
      </w:r>
      <w:r w:rsidRPr="007D5B23">
        <w:rPr>
          <w:szCs w:val="28"/>
        </w:rPr>
        <w:t xml:space="preserve">211/2769-6 </w:t>
      </w:r>
      <w:r w:rsidR="00B733F0">
        <w:rPr>
          <w:szCs w:val="28"/>
        </w:rPr>
        <w:t>«</w:t>
      </w:r>
      <w:r w:rsidRPr="007D5B23">
        <w:rPr>
          <w:szCs w:val="28"/>
        </w:rPr>
        <w:t>О плане мероприятий избирател</w:t>
      </w:r>
      <w:r>
        <w:rPr>
          <w:szCs w:val="28"/>
        </w:rPr>
        <w:t xml:space="preserve">ьной комиссии Тверской области </w:t>
      </w:r>
      <w:r w:rsidRPr="007D5B23">
        <w:rPr>
          <w:szCs w:val="28"/>
        </w:rPr>
        <w:t>по обеспечению избирательных прав граждан Российской Федерации, являющихся инвалидами, при проведении выборов на территории Тверской области в 2021 году</w:t>
      </w:r>
      <w:r w:rsidR="00B733F0">
        <w:rPr>
          <w:szCs w:val="28"/>
        </w:rPr>
        <w:t xml:space="preserve">», на основании статьи 22 Избирательного кодекса Тверской области от 07.04.2003 №20-ЗО, территориальная избирательная комиссия Удомельского района </w:t>
      </w:r>
      <w:r w:rsidR="00B733F0" w:rsidRPr="002E6BC1">
        <w:t xml:space="preserve"> </w:t>
      </w:r>
      <w:r w:rsidR="00B733F0" w:rsidRPr="002E6BC1">
        <w:rPr>
          <w:b/>
          <w:spacing w:val="40"/>
          <w:szCs w:val="28"/>
        </w:rPr>
        <w:t>постановляет</w:t>
      </w:r>
      <w:r w:rsidR="00B733F0" w:rsidRPr="002E6BC1">
        <w:rPr>
          <w:b/>
          <w:szCs w:val="28"/>
        </w:rPr>
        <w:t>:</w:t>
      </w:r>
      <w:proofErr w:type="gramEnd"/>
    </w:p>
    <w:p w:rsidR="00B733F0" w:rsidRPr="008928E9" w:rsidRDefault="00B733F0" w:rsidP="008928E9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Утвердить п</w:t>
      </w:r>
      <w:r w:rsidRPr="005D2BE3">
        <w:rPr>
          <w:b w:val="0"/>
        </w:rPr>
        <w:t xml:space="preserve">лан </w:t>
      </w:r>
      <w:r w:rsidR="008928E9" w:rsidRPr="008928E9">
        <w:rPr>
          <w:b w:val="0"/>
        </w:rPr>
        <w:t xml:space="preserve">мероприятий территориальной избирательной комиссии Удомельского района по обеспечению избирательных прав граждан Российской Федерации, являющихся инвалидами, при проведении выборов на территории Удомельского городского округа в 2021 году   </w:t>
      </w:r>
      <w:r w:rsidRPr="008928E9">
        <w:rPr>
          <w:b w:val="0"/>
        </w:rPr>
        <w:t xml:space="preserve"> (далее – План мероприятий) (прилагается).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B733F0">
        <w:rPr>
          <w:b w:val="0"/>
        </w:rPr>
        <w:t>Направить настоящее постановление всем участникам его реализации.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lastRenderedPageBreak/>
        <w:t>Контроль за</w:t>
      </w:r>
      <w:proofErr w:type="gramEnd"/>
      <w:r w:rsidRPr="00B733F0">
        <w:rPr>
          <w:b w:val="0"/>
        </w:rPr>
        <w:t xml:space="preserve"> исполнением настоящего постановления возложить на председателя территориальной избирательной комиссии Л.В. Митронину.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Разместить</w:t>
      </w:r>
      <w:proofErr w:type="gramEnd"/>
      <w:r w:rsidRPr="00B733F0">
        <w:rPr>
          <w:b w:val="0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3D34AB" w:rsidRPr="006F57D4" w:rsidRDefault="003D34AB" w:rsidP="00B733F0">
      <w:pPr>
        <w:pStyle w:val="14-15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7D5B23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С.Н. Прокофьева</w:t>
            </w:r>
          </w:p>
        </w:tc>
      </w:tr>
    </w:tbl>
    <w:p w:rsidR="00B733F0" w:rsidRDefault="00B733F0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B733F0" w:rsidSect="0031652A">
          <w:footerReference w:type="default" r:id="rId9"/>
          <w:pgSz w:w="11906" w:h="16838"/>
          <w:pgMar w:top="709" w:right="850" w:bottom="567" w:left="1418" w:header="708" w:footer="708" w:gutter="0"/>
          <w:cols w:space="708"/>
          <w:docGrid w:linePitch="381"/>
        </w:sectPr>
      </w:pPr>
    </w:p>
    <w:tbl>
      <w:tblPr>
        <w:tblW w:w="5160" w:type="dxa"/>
        <w:jc w:val="right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3036C" w:rsidTr="00D16F55">
        <w:trPr>
          <w:jc w:val="right"/>
        </w:trPr>
        <w:tc>
          <w:tcPr>
            <w:tcW w:w="5160" w:type="dxa"/>
            <w:hideMark/>
          </w:tcPr>
          <w:p w:rsidR="0073036C" w:rsidRDefault="008928E9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3036C" w:rsidRPr="007323E1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</w:t>
            </w:r>
            <w:r w:rsidR="007D5B23">
              <w:rPr>
                <w:sz w:val="28"/>
                <w:szCs w:val="28"/>
              </w:rPr>
              <w:t>миссии Удомельского района от 21 января 2021</w:t>
            </w:r>
            <w:r>
              <w:rPr>
                <w:sz w:val="28"/>
                <w:szCs w:val="28"/>
              </w:rPr>
              <w:t xml:space="preserve"> г. № </w:t>
            </w:r>
            <w:r w:rsidR="007D5B23">
              <w:rPr>
                <w:rFonts w:eastAsia="Calibri"/>
                <w:sz w:val="28"/>
                <w:szCs w:val="28"/>
              </w:rPr>
              <w:t>88</w:t>
            </w:r>
            <w:r w:rsidRPr="000D114A">
              <w:rPr>
                <w:rFonts w:eastAsia="Calibri"/>
                <w:sz w:val="28"/>
                <w:szCs w:val="28"/>
              </w:rPr>
              <w:t>/</w:t>
            </w:r>
            <w:r w:rsidR="007D5B23">
              <w:rPr>
                <w:rFonts w:eastAsia="Calibri"/>
                <w:sz w:val="28"/>
                <w:szCs w:val="28"/>
              </w:rPr>
              <w:t>564</w:t>
            </w:r>
            <w:r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6B4527" w:rsidRDefault="006B4527" w:rsidP="000D56E4">
      <w:pPr>
        <w:pStyle w:val="ac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8928E9" w:rsidRDefault="008928E9" w:rsidP="006B4527">
      <w:pPr>
        <w:pStyle w:val="ac"/>
        <w:rPr>
          <w:szCs w:val="28"/>
        </w:rPr>
      </w:pPr>
      <w:r>
        <w:rPr>
          <w:szCs w:val="28"/>
        </w:rPr>
        <w:t xml:space="preserve">территориальной </w:t>
      </w:r>
      <w:r w:rsidRPr="007D5B23">
        <w:rPr>
          <w:szCs w:val="28"/>
        </w:rPr>
        <w:t xml:space="preserve">избирательной комиссии </w:t>
      </w:r>
      <w:r>
        <w:rPr>
          <w:szCs w:val="28"/>
        </w:rPr>
        <w:t xml:space="preserve">Удомельского района </w:t>
      </w:r>
      <w:r w:rsidRPr="007D5B23">
        <w:rPr>
          <w:szCs w:val="28"/>
        </w:rPr>
        <w:t xml:space="preserve">по обеспечению избирательных прав </w:t>
      </w:r>
    </w:p>
    <w:p w:rsidR="008928E9" w:rsidRDefault="008928E9" w:rsidP="008928E9">
      <w:pPr>
        <w:pStyle w:val="ac"/>
        <w:rPr>
          <w:szCs w:val="28"/>
        </w:rPr>
      </w:pPr>
      <w:r w:rsidRPr="007D5B23">
        <w:rPr>
          <w:szCs w:val="28"/>
        </w:rPr>
        <w:t>граждан Российской Федерации, являющихся инвалидами, при про</w:t>
      </w:r>
      <w:r>
        <w:rPr>
          <w:szCs w:val="28"/>
        </w:rPr>
        <w:t xml:space="preserve">ведении выборов на территории </w:t>
      </w:r>
    </w:p>
    <w:p w:rsidR="008928E9" w:rsidRPr="007D5B23" w:rsidRDefault="008928E9" w:rsidP="008928E9">
      <w:pPr>
        <w:pStyle w:val="ac"/>
        <w:spacing w:after="240"/>
        <w:rPr>
          <w:szCs w:val="28"/>
        </w:rPr>
      </w:pPr>
      <w:r>
        <w:rPr>
          <w:szCs w:val="28"/>
        </w:rPr>
        <w:t xml:space="preserve">Удомельского </w:t>
      </w:r>
      <w:r w:rsidRPr="009F3CF9">
        <w:rPr>
          <w:szCs w:val="28"/>
        </w:rPr>
        <w:t>городского округа</w:t>
      </w:r>
      <w:r w:rsidR="006B4527">
        <w:rPr>
          <w:szCs w:val="28"/>
        </w:rPr>
        <w:t xml:space="preserve"> в 2021 году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140"/>
        <w:gridCol w:w="4052"/>
      </w:tblGrid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 xml:space="preserve">№ 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gramStart"/>
            <w:r w:rsidRPr="00D16F55">
              <w:rPr>
                <w:rFonts w:eastAsia="Times New Roman" w:cs="Times New Roman"/>
                <w:b/>
                <w:szCs w:val="28"/>
              </w:rPr>
              <w:t>п</w:t>
            </w:r>
            <w:proofErr w:type="gramEnd"/>
            <w:r w:rsidRPr="00D16F55">
              <w:rPr>
                <w:rFonts w:eastAsia="Times New Roman" w:cs="Times New Roman"/>
                <w:b/>
                <w:szCs w:val="28"/>
              </w:rPr>
              <w:t>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Сроки проведения  и исполнения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Ответственные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4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481E56" w:rsidP="00481E56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proofErr w:type="gramStart"/>
            <w:r>
              <w:rPr>
                <w:rFonts w:eastAsia="Times New Roman" w:cs="Times New Roman"/>
                <w:sz w:val="27"/>
                <w:szCs w:val="27"/>
              </w:rPr>
              <w:t>Проведение заседаний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Рабочей группы по взаимодействию территориальной избирательной комиссии </w:t>
            </w:r>
            <w:r w:rsidR="00D16F55"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района (далее – ТИК) с территориальным отделом социальной защиты населения </w:t>
            </w:r>
            <w:r w:rsidR="00D16F55"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9F3CF9" w:rsidRPr="009F3CF9"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(далее </w:t>
            </w:r>
            <w:r w:rsidR="00B5025F" w:rsidRPr="00D16F55">
              <w:rPr>
                <w:rFonts w:eastAsia="Times New Roman" w:cs="Times New Roman"/>
                <w:sz w:val="27"/>
                <w:szCs w:val="27"/>
              </w:rPr>
              <w:t xml:space="preserve">– 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ТОСЗН), Комплексным центром социального обслуживания населения (далее </w:t>
            </w:r>
            <w:r w:rsidR="00B5025F" w:rsidRPr="00D16F55">
              <w:rPr>
                <w:rFonts w:eastAsia="Times New Roman" w:cs="Times New Roman"/>
                <w:sz w:val="27"/>
                <w:szCs w:val="27"/>
              </w:rPr>
              <w:t xml:space="preserve">– 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КЦСОН) и Обществом инвалидов </w:t>
            </w:r>
            <w:r w:rsidR="00D16F55"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</w:rPr>
              <w:t>городского округ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>а по рассмотрению вопросов, связанных с обеспечением избирательных прав граждан с ограниченными возможностями здоровья (далее – Рабочая группа), связанных с обеспечением избирательных прав граждан с</w:t>
            </w:r>
            <w:proofErr w:type="gramEnd"/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ограниченными возможностями здоровья (далее – инвалидов)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по мере необходимости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56" w:rsidRPr="00D16F55" w:rsidRDefault="00D16F55" w:rsidP="00481E56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</w:t>
            </w:r>
            <w:r w:rsidR="00481E56">
              <w:rPr>
                <w:rFonts w:eastAsia="Times New Roman" w:cs="Times New Roman"/>
                <w:sz w:val="27"/>
                <w:szCs w:val="27"/>
              </w:rPr>
              <w:t xml:space="preserve">бочей группы, </w:t>
            </w:r>
          </w:p>
          <w:p w:rsidR="00D16F55" w:rsidRPr="00D16F55" w:rsidRDefault="00481E56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ТИК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Проведение совместных совещаний, консультаций с представителями КЦСОН и районным обществом инвалидов при подготовке документов ТИК по вопросам реализации избирательных прав инвалидов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27" w:rsidRDefault="006B4527" w:rsidP="006B4527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Члены рабочей группы,</w:t>
            </w:r>
          </w:p>
          <w:p w:rsidR="00D16F55" w:rsidRPr="00D16F55" w:rsidRDefault="00D16F55" w:rsidP="006B4527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ТИК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B5025F" w:rsidP="00481E56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Участие представителей 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ТОСЗН </w:t>
            </w:r>
            <w:r w:rsidR="00D16F55"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481E56"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>, КЦСОН и общества инвалидов, в семинарах, совещаниях проводимых ТИК по вопросам обеспечения избирательных прав инвалидов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</w:t>
            </w:r>
            <w:r w:rsidR="00481E56">
              <w:rPr>
                <w:rFonts w:eastAsia="Times New Roman" w:cs="Times New Roman"/>
                <w:sz w:val="27"/>
                <w:szCs w:val="27"/>
              </w:rPr>
              <w:t>,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начальник территориального отдела социальной защиты населения</w:t>
            </w:r>
            <w:r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директор комплексного центра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Участие членов ТИК в мероприятиях, проводимых  обществом инвалидов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9F3CF9" w:rsidRPr="009F3CF9"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ТИК 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Общество инвалидов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B5025F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Взаимодействие с </w:t>
            </w:r>
            <w:r w:rsidR="00B5025F">
              <w:rPr>
                <w:rFonts w:eastAsia="Times New Roman" w:cs="Times New Roman"/>
                <w:sz w:val="27"/>
                <w:szCs w:val="27"/>
              </w:rPr>
              <w:t>Управлением образования Удомельского городского 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по организации проведения обучения волонтеров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825E1D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Члены рабочей группы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ТИК,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участковые избирательные комиссии (далее – УИК)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Организация обучения членов участковых избирательных ком</w:t>
            </w:r>
            <w:r w:rsidR="00B5025F">
              <w:rPr>
                <w:rFonts w:eastAsia="Times New Roman" w:cs="Times New Roman"/>
                <w:sz w:val="27"/>
                <w:szCs w:val="27"/>
              </w:rPr>
              <w:t xml:space="preserve">иссий (далее – УИК) по вопросу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ведущий специалист-эксперт ГАС «Выборы»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Уточнение сведений об инвалидах (по категориям), в том числе в разрезе границ избирательных участков.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 совместно с ТОСЗН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B5025F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proofErr w:type="gramStart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Взаимодействие с органами местного самоуправления </w:t>
            </w:r>
            <w:r w:rsidR="00B5025F">
              <w:rPr>
                <w:rFonts w:eastAsia="Times New Roman" w:cs="Times New Roman"/>
                <w:sz w:val="27"/>
                <w:szCs w:val="27"/>
              </w:rPr>
              <w:lastRenderedPageBreak/>
              <w:t>Удомельского городского 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голосования, в том числе в рамках федеральной программы «Доступная среда» (подъездные пути, </w:t>
            </w:r>
            <w:proofErr w:type="spellStart"/>
            <w:r w:rsidRPr="00D16F55">
              <w:rPr>
                <w:rFonts w:eastAsia="Times New Roman" w:cs="Times New Roman"/>
                <w:sz w:val="27"/>
                <w:szCs w:val="27"/>
              </w:rPr>
              <w:t>безбарьерный</w:t>
            </w:r>
            <w:proofErr w:type="spellEnd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достаточное</w:t>
            </w:r>
            <w:proofErr w:type="gramEnd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освещение, тактильные указатели и пр.)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6B4527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Организация и проведение информационно-разъяснительной деятельности среди инвалидов в Комплексном центре социального обслуживания населения, на сходах граждан, во время выездов мобильных бригад органов социальной защиты в поселениях (по графику), в доме-интернате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1D" w:rsidRDefault="00825E1D" w:rsidP="00825E1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</w:p>
          <w:p w:rsidR="00D16F55" w:rsidRPr="00D16F55" w:rsidRDefault="00825E1D" w:rsidP="00825E1D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szCs w:val="28"/>
              </w:rPr>
              <w:t>ТИК</w:t>
            </w: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Организация публикаций в </w:t>
            </w:r>
            <w:r>
              <w:rPr>
                <w:rFonts w:eastAsia="Times New Roman" w:cs="Times New Roman"/>
                <w:sz w:val="27"/>
                <w:szCs w:val="27"/>
              </w:rPr>
              <w:t>общественно-политической газете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Удомельского </w:t>
            </w:r>
            <w:r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  <w:r w:rsidR="00B5025F">
              <w:rPr>
                <w:rFonts w:eastAsia="Times New Roman" w:cs="Times New Roman"/>
                <w:sz w:val="27"/>
                <w:szCs w:val="27"/>
              </w:rPr>
              <w:t xml:space="preserve"> «Удомельская газета»,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D16F55" w:rsidRPr="00D16F55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825E1D" w:rsidRDefault="00D16F55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Подготовка информации о мероприятиях, проводимых ТИК по обеспечению избирательных прав граждан с инвалидностью, </w:t>
            </w:r>
            <w:r w:rsidR="00B5025F">
              <w:rPr>
                <w:rFonts w:eastAsia="Times New Roman" w:cs="Times New Roman"/>
                <w:sz w:val="27"/>
                <w:szCs w:val="27"/>
              </w:rPr>
              <w:t xml:space="preserve">для размещения на сайте ТИК и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ИКТО.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825E1D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ТИК 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29" w:rsidRPr="00481E56" w:rsidRDefault="00E42429" w:rsidP="006B4527">
            <w:pPr>
              <w:tabs>
                <w:tab w:val="left" w:pos="142"/>
              </w:tabs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81E56">
              <w:rPr>
                <w:bCs/>
                <w:sz w:val="27"/>
                <w:szCs w:val="27"/>
              </w:rPr>
              <w:t xml:space="preserve">Взаимодействие </w:t>
            </w:r>
            <w:r w:rsidR="006B4527">
              <w:rPr>
                <w:bCs/>
                <w:sz w:val="27"/>
                <w:szCs w:val="27"/>
              </w:rPr>
              <w:t>с местным отделением</w:t>
            </w:r>
            <w:r w:rsidR="00B5025F">
              <w:rPr>
                <w:bCs/>
                <w:sz w:val="27"/>
                <w:szCs w:val="27"/>
              </w:rPr>
              <w:t xml:space="preserve"> РО ОООИ</w:t>
            </w:r>
            <w:r w:rsidRPr="00481E56">
              <w:rPr>
                <w:bCs/>
                <w:sz w:val="27"/>
                <w:szCs w:val="27"/>
              </w:rPr>
              <w:t>:</w:t>
            </w:r>
          </w:p>
          <w:p w:rsidR="00E42429" w:rsidRPr="00481E56" w:rsidRDefault="00E42429" w:rsidP="000D56E4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sz w:val="27"/>
                <w:szCs w:val="27"/>
              </w:rPr>
            </w:pPr>
            <w:r w:rsidRPr="00481E56">
              <w:rPr>
                <w:bCs/>
                <w:sz w:val="27"/>
                <w:szCs w:val="27"/>
              </w:rPr>
              <w:t xml:space="preserve">- участие представителей местного отделения РО ОООИ в проводимых ТИК семинарах-совещаниях по вопросу </w:t>
            </w:r>
            <w:r w:rsidRPr="00481E56">
              <w:rPr>
                <w:sz w:val="27"/>
                <w:szCs w:val="27"/>
              </w:rPr>
              <w:t>реализации избирательных прав и права на участие в референдуме инвалидов;</w:t>
            </w:r>
          </w:p>
          <w:p w:rsidR="00E42429" w:rsidRPr="00481E56" w:rsidRDefault="00E42429" w:rsidP="000D56E4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bCs/>
                <w:color w:val="000000"/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lastRenderedPageBreak/>
              <w:t>- </w:t>
            </w:r>
            <w:r w:rsidRPr="00481E56">
              <w:rPr>
                <w:bCs/>
                <w:color w:val="000000"/>
                <w:sz w:val="27"/>
                <w:szCs w:val="27"/>
              </w:rPr>
              <w:t xml:space="preserve">участие </w:t>
            </w:r>
            <w:r w:rsidRPr="00481E56">
              <w:rPr>
                <w:bCs/>
                <w:sz w:val="27"/>
                <w:szCs w:val="27"/>
              </w:rPr>
              <w:t xml:space="preserve">представителей ТИК </w:t>
            </w:r>
            <w:r w:rsidRPr="00481E56">
              <w:rPr>
                <w:bCs/>
                <w:color w:val="000000"/>
                <w:sz w:val="27"/>
                <w:szCs w:val="27"/>
              </w:rPr>
              <w:t>в мероприятиях, проводимых местным отделением РО ОООИ;</w:t>
            </w:r>
          </w:p>
          <w:p w:rsidR="00E42429" w:rsidRPr="00481E56" w:rsidRDefault="00E42429" w:rsidP="000D56E4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bCs/>
                <w:color w:val="000000"/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- обеспечение участия представителей </w:t>
            </w:r>
            <w:r w:rsidRPr="00481E56">
              <w:rPr>
                <w:bCs/>
                <w:sz w:val="27"/>
                <w:szCs w:val="27"/>
              </w:rPr>
              <w:t xml:space="preserve">местного отделения </w:t>
            </w:r>
            <w:r w:rsidRPr="00481E56">
              <w:rPr>
                <w:bCs/>
                <w:color w:val="000000"/>
                <w:sz w:val="27"/>
                <w:szCs w:val="27"/>
              </w:rPr>
              <w:t>РО ОООИ</w:t>
            </w:r>
            <w:r w:rsidRPr="00481E56">
              <w:rPr>
                <w:sz w:val="27"/>
                <w:szCs w:val="27"/>
              </w:rPr>
              <w:t xml:space="preserve"> в приемке избирательных участков для проведения голосования;</w:t>
            </w:r>
          </w:p>
          <w:p w:rsidR="00E42429" w:rsidRPr="00481E56" w:rsidRDefault="00E42429" w:rsidP="00E42429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sz w:val="27"/>
                <w:szCs w:val="27"/>
              </w:rPr>
            </w:pPr>
            <w:r w:rsidRPr="00481E56">
              <w:rPr>
                <w:bCs/>
                <w:color w:val="000000"/>
                <w:sz w:val="27"/>
                <w:szCs w:val="27"/>
              </w:rPr>
              <w:t>- </w:t>
            </w:r>
            <w:r w:rsidRPr="00481E56">
              <w:rPr>
                <w:color w:val="000000"/>
                <w:sz w:val="27"/>
                <w:szCs w:val="27"/>
              </w:rPr>
              <w:t>информационный обмен по основным направлениям деятельности ТИК с</w:t>
            </w:r>
            <w:r w:rsidRPr="00481E56">
              <w:rPr>
                <w:bCs/>
                <w:sz w:val="27"/>
                <w:szCs w:val="27"/>
              </w:rPr>
              <w:t xml:space="preserve"> местным отделением</w:t>
            </w:r>
            <w:r w:rsidRPr="00481E56">
              <w:rPr>
                <w:color w:val="000000"/>
                <w:sz w:val="27"/>
                <w:szCs w:val="27"/>
              </w:rPr>
              <w:t xml:space="preserve"> </w:t>
            </w:r>
            <w:r w:rsidRPr="00481E56">
              <w:rPr>
                <w:sz w:val="27"/>
                <w:szCs w:val="27"/>
              </w:rPr>
              <w:t>РО ОООИ</w:t>
            </w:r>
            <w:r w:rsidRPr="00481E56">
              <w:rPr>
                <w:color w:val="000000"/>
                <w:sz w:val="27"/>
                <w:szCs w:val="27"/>
              </w:rPr>
              <w:t>, в том числе</w:t>
            </w:r>
            <w:r w:rsidRPr="00481E56">
              <w:rPr>
                <w:sz w:val="27"/>
                <w:szCs w:val="27"/>
              </w:rPr>
              <w:t xml:space="preserve"> размещение информационных материалов, подготовленных ИКТО и ЦИК России в </w:t>
            </w:r>
            <w:r w:rsidRPr="00481E56">
              <w:rPr>
                <w:bCs/>
                <w:sz w:val="27"/>
                <w:szCs w:val="27"/>
              </w:rPr>
              <w:t>информационно-телекоммуникационной сети «Интернет»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pStyle w:val="1"/>
              <w:rPr>
                <w:bCs/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lastRenderedPageBreak/>
              <w:t>по согласованию сторон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E4242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</w:t>
            </w:r>
            <w:r w:rsidR="00481E56">
              <w:rPr>
                <w:sz w:val="27"/>
                <w:szCs w:val="27"/>
              </w:rPr>
              <w:t>,</w:t>
            </w:r>
            <w:r w:rsidRPr="00481E56">
              <w:rPr>
                <w:sz w:val="27"/>
                <w:szCs w:val="27"/>
              </w:rPr>
              <w:t xml:space="preserve"> ТИК,</w:t>
            </w:r>
          </w:p>
          <w:p w:rsidR="00E42429" w:rsidRPr="00481E56" w:rsidRDefault="00E42429" w:rsidP="000D56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 председатели </w:t>
            </w:r>
            <w:r w:rsidRPr="00481E56">
              <w:rPr>
                <w:bCs/>
                <w:sz w:val="27"/>
                <w:szCs w:val="27"/>
              </w:rPr>
              <w:t xml:space="preserve">местного отделения </w:t>
            </w:r>
            <w:r w:rsidRPr="00481E56">
              <w:rPr>
                <w:sz w:val="27"/>
                <w:szCs w:val="27"/>
              </w:rPr>
              <w:t>РО ОООИ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481E56" w:rsidP="006B4527">
            <w:pPr>
              <w:spacing w:line="30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обучения членов УИК</w:t>
            </w:r>
            <w:r w:rsidR="00E42429" w:rsidRPr="00481E56">
              <w:rPr>
                <w:sz w:val="27"/>
                <w:szCs w:val="27"/>
              </w:rPr>
              <w:t xml:space="preserve"> по вопросу подготовки ко дню голосования и организации работы, связанной с особенностями реализации избирательного права граждан с инвалидностью, в </w:t>
            </w:r>
            <w:proofErr w:type="spellStart"/>
            <w:r w:rsidR="00E42429" w:rsidRPr="00481E56">
              <w:rPr>
                <w:sz w:val="27"/>
                <w:szCs w:val="27"/>
              </w:rPr>
              <w:t>т.ч</w:t>
            </w:r>
            <w:proofErr w:type="spellEnd"/>
            <w:r w:rsidR="00E42429" w:rsidRPr="00481E56">
              <w:rPr>
                <w:sz w:val="27"/>
                <w:szCs w:val="27"/>
              </w:rPr>
              <w:t xml:space="preserve">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по отдельному плану обучения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29" w:rsidRPr="00481E56" w:rsidRDefault="00E42429" w:rsidP="006B4527">
            <w:pPr>
              <w:pStyle w:val="ae"/>
              <w:spacing w:before="0" w:beforeAutospacing="0" w:after="0" w:afterAutospacing="0" w:line="300" w:lineRule="exact"/>
              <w:jc w:val="both"/>
              <w:rPr>
                <w:sz w:val="27"/>
                <w:szCs w:val="27"/>
                <w:lang w:eastAsia="en-US"/>
              </w:rPr>
            </w:pPr>
            <w:r w:rsidRPr="00481E56">
              <w:rPr>
                <w:sz w:val="27"/>
                <w:szCs w:val="27"/>
                <w:lang w:eastAsia="en-US"/>
              </w:rPr>
              <w:t xml:space="preserve">Взаимодействие с Министерством социальной защиты населения Тверской области (далее – МСЗНТО) в рамках Соглашения, в том числе по </w:t>
            </w:r>
            <w:r w:rsidRPr="00481E56">
              <w:rPr>
                <w:sz w:val="27"/>
                <w:szCs w:val="27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весь период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E4242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</w:t>
            </w:r>
            <w:r w:rsidR="00481E56">
              <w:rPr>
                <w:sz w:val="27"/>
                <w:szCs w:val="27"/>
              </w:rPr>
              <w:t>,</w:t>
            </w:r>
            <w:r w:rsidRPr="00481E56">
              <w:rPr>
                <w:sz w:val="27"/>
                <w:szCs w:val="27"/>
              </w:rPr>
              <w:t xml:space="preserve"> ТИК, УИК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6B4527">
            <w:pPr>
              <w:spacing w:line="280" w:lineRule="exact"/>
              <w:ind w:right="72"/>
              <w:jc w:val="both"/>
              <w:rPr>
                <w:rFonts w:cs="Arial"/>
                <w:sz w:val="27"/>
                <w:szCs w:val="27"/>
              </w:rPr>
            </w:pPr>
            <w:r w:rsidRPr="00481E56">
              <w:rPr>
                <w:rFonts w:cs="Arial"/>
                <w:sz w:val="27"/>
                <w:szCs w:val="27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pStyle w:val="1"/>
              <w:spacing w:line="280" w:lineRule="exact"/>
              <w:rPr>
                <w:sz w:val="27"/>
                <w:szCs w:val="27"/>
                <w:lang w:eastAsia="en-US"/>
              </w:rPr>
            </w:pPr>
            <w:r w:rsidRPr="00481E56">
              <w:rPr>
                <w:sz w:val="27"/>
                <w:szCs w:val="27"/>
                <w:lang w:eastAsia="en-US"/>
              </w:rPr>
              <w:t>февраль-апрель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E4242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</w:p>
        </w:tc>
      </w:tr>
      <w:tr w:rsidR="00481E56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E56" w:rsidRPr="00481E56" w:rsidRDefault="00481E56" w:rsidP="00481E56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E56" w:rsidRPr="00481E56" w:rsidRDefault="00481E56" w:rsidP="006B4527">
            <w:pPr>
              <w:pStyle w:val="ae"/>
              <w:spacing w:before="0" w:beforeAutospacing="0" w:after="0" w:afterAutospacing="0" w:line="300" w:lineRule="exact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Уточнение и актуализация информации и сведений:</w:t>
            </w:r>
          </w:p>
          <w:p w:rsidR="00481E56" w:rsidRPr="00481E56" w:rsidRDefault="00481E56" w:rsidP="000D56E4">
            <w:pPr>
              <w:pStyle w:val="ae"/>
              <w:spacing w:before="0" w:beforeAutospacing="0" w:after="0" w:afterAutospacing="0" w:line="300" w:lineRule="exact"/>
              <w:ind w:firstLine="23"/>
              <w:jc w:val="both"/>
              <w:rPr>
                <w:color w:val="000000"/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-  об избирателях </w:t>
            </w:r>
            <w:r w:rsidRPr="00481E56">
              <w:rPr>
                <w:color w:val="000000"/>
                <w:sz w:val="27"/>
                <w:szCs w:val="27"/>
              </w:rPr>
              <w:t xml:space="preserve">по </w:t>
            </w:r>
            <w:r w:rsidRPr="00481E56">
              <w:rPr>
                <w:sz w:val="27"/>
                <w:szCs w:val="27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Pr="00481E56">
              <w:rPr>
                <w:color w:val="000000"/>
                <w:sz w:val="27"/>
                <w:szCs w:val="27"/>
              </w:rPr>
              <w:t>,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spacing w:line="280" w:lineRule="exact"/>
              <w:ind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2 - 3 квартал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56" w:rsidRPr="00481E56" w:rsidRDefault="00481E56" w:rsidP="00825E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</w:t>
            </w:r>
            <w:r>
              <w:rPr>
                <w:sz w:val="27"/>
                <w:szCs w:val="27"/>
              </w:rPr>
              <w:t>,</w:t>
            </w:r>
          </w:p>
          <w:p w:rsidR="00481E56" w:rsidRPr="00481E56" w:rsidRDefault="00481E56" w:rsidP="00825E1D">
            <w:pPr>
              <w:pStyle w:val="2"/>
              <w:spacing w:line="280" w:lineRule="exact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</w:p>
        </w:tc>
      </w:tr>
      <w:tr w:rsidR="00481E56" w:rsidRPr="00481E56" w:rsidTr="00481E56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E56" w:rsidRPr="00481E56" w:rsidRDefault="00481E56" w:rsidP="00481E56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pStyle w:val="ae"/>
              <w:spacing w:before="0" w:beforeAutospacing="0" w:after="0" w:afterAutospacing="0" w:line="300" w:lineRule="exact"/>
              <w:ind w:firstLine="165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-  о потребности в технологическом оборудовании (доп. освещение, лупы, трафареты, спец. кабинки и ширмы) </w:t>
            </w:r>
            <w:r w:rsidRPr="00481E56">
              <w:rPr>
                <w:sz w:val="27"/>
                <w:szCs w:val="27"/>
              </w:rPr>
              <w:lastRenderedPageBreak/>
              <w:t>избирательных участков для голосования избирателей, являющихся инвалидами;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spacing w:line="280" w:lineRule="exact"/>
              <w:ind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lastRenderedPageBreak/>
              <w:t>2 -3 квартал</w:t>
            </w:r>
          </w:p>
        </w:tc>
        <w:tc>
          <w:tcPr>
            <w:tcW w:w="4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pStyle w:val="2"/>
              <w:spacing w:line="280" w:lineRule="exact"/>
              <w:rPr>
                <w:sz w:val="27"/>
                <w:szCs w:val="27"/>
              </w:rPr>
            </w:pPr>
          </w:p>
        </w:tc>
      </w:tr>
      <w:tr w:rsidR="00481E56" w:rsidRPr="00481E56" w:rsidTr="00481E56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E56" w:rsidRPr="00481E56" w:rsidRDefault="00481E56" w:rsidP="00481E56">
            <w:pPr>
              <w:pStyle w:val="aa"/>
              <w:spacing w:line="276" w:lineRule="auto"/>
              <w:ind w:left="36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pStyle w:val="ae"/>
              <w:spacing w:before="0" w:beforeAutospacing="0" w:after="0" w:afterAutospacing="0" w:line="300" w:lineRule="exact"/>
              <w:ind w:firstLine="165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-  о количестве инвалидов по зрению для подготовки информационных материалов о выборах,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spacing w:line="280" w:lineRule="exact"/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февраль-март</w:t>
            </w:r>
          </w:p>
        </w:tc>
        <w:tc>
          <w:tcPr>
            <w:tcW w:w="4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pStyle w:val="2"/>
              <w:spacing w:line="280" w:lineRule="exact"/>
              <w:rPr>
                <w:sz w:val="27"/>
                <w:szCs w:val="27"/>
              </w:rPr>
            </w:pPr>
          </w:p>
        </w:tc>
      </w:tr>
      <w:tr w:rsidR="00481E56" w:rsidRPr="00481E56" w:rsidTr="00481E5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6" w:rsidRPr="00481E56" w:rsidRDefault="00481E56" w:rsidP="00481E56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pStyle w:val="ae"/>
              <w:spacing w:before="0" w:beforeAutospacing="0" w:after="0" w:afterAutospacing="0" w:line="300" w:lineRule="exact"/>
              <w:ind w:firstLine="165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-  </w:t>
            </w:r>
            <w:r w:rsidRPr="00481E56">
              <w:rPr>
                <w:sz w:val="27"/>
                <w:szCs w:val="27"/>
                <w:lang w:eastAsia="en-US"/>
              </w:rPr>
              <w:t xml:space="preserve">о необходимом количестве </w:t>
            </w:r>
            <w:r w:rsidRPr="00481E56">
              <w:rPr>
                <w:sz w:val="27"/>
                <w:szCs w:val="27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spacing w:line="280" w:lineRule="exact"/>
              <w:ind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август-сентябрь</w:t>
            </w: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6" w:rsidRPr="00481E56" w:rsidRDefault="00481E56" w:rsidP="000D56E4">
            <w:pPr>
              <w:pStyle w:val="2"/>
              <w:spacing w:line="280" w:lineRule="exact"/>
              <w:rPr>
                <w:sz w:val="27"/>
                <w:szCs w:val="27"/>
              </w:rPr>
            </w:pP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6B4527">
            <w:pPr>
              <w:spacing w:line="300" w:lineRule="exact"/>
              <w:jc w:val="both"/>
              <w:rPr>
                <w:sz w:val="27"/>
                <w:szCs w:val="27"/>
              </w:rPr>
            </w:pPr>
            <w:proofErr w:type="gramStart"/>
            <w:r w:rsidRPr="00481E56">
              <w:rPr>
                <w:sz w:val="27"/>
                <w:szCs w:val="27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 </w:t>
            </w:r>
            <w:proofErr w:type="spellStart"/>
            <w:r w:rsidRPr="00481E56">
              <w:rPr>
                <w:sz w:val="27"/>
                <w:szCs w:val="27"/>
              </w:rPr>
              <w:t>сурдопереводчиках</w:t>
            </w:r>
            <w:proofErr w:type="spellEnd"/>
            <w:r w:rsidRPr="00481E56">
              <w:rPr>
                <w:sz w:val="27"/>
                <w:szCs w:val="27"/>
              </w:rPr>
              <w:t xml:space="preserve"> для инвалидов по слуху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июнь-сентябрь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825E1D" w:rsidP="000D56E4">
            <w:pPr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</w:t>
            </w:r>
            <w:r w:rsidR="00E42429" w:rsidRPr="00481E56">
              <w:rPr>
                <w:sz w:val="27"/>
                <w:szCs w:val="27"/>
              </w:rPr>
              <w:br/>
              <w:t>ТИК, УИК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B5025F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Взаимодействие с органами местного самоуправления </w:t>
            </w:r>
            <w:r w:rsidR="00B5025F">
              <w:rPr>
                <w:sz w:val="27"/>
                <w:szCs w:val="27"/>
              </w:rPr>
              <w:t>Удомельского городского округа</w:t>
            </w:r>
            <w:r w:rsidRPr="00481E56">
              <w:rPr>
                <w:sz w:val="27"/>
                <w:szCs w:val="27"/>
              </w:rPr>
              <w:t xml:space="preserve"> по вопросам обеспечения беспрепятственного доступа избирателей с инвалидностью к избирательным </w:t>
            </w:r>
            <w:proofErr w:type="gramStart"/>
            <w:r w:rsidRPr="00481E56">
              <w:rPr>
                <w:sz w:val="27"/>
                <w:szCs w:val="27"/>
              </w:rPr>
              <w:t>участкам</w:t>
            </w:r>
            <w:proofErr w:type="gramEnd"/>
            <w:r w:rsidRPr="00481E56">
              <w:rPr>
                <w:sz w:val="27"/>
                <w:szCs w:val="27"/>
              </w:rPr>
              <w:t xml:space="preserve"> в которых располагаются помещения для голосования, </w:t>
            </w:r>
            <w:r w:rsidRPr="00481E56">
              <w:rPr>
                <w:color w:val="000000"/>
                <w:sz w:val="27"/>
                <w:szCs w:val="27"/>
              </w:rPr>
              <w:t xml:space="preserve">в том числе в рамках федеральной программы «Доступная среда» </w:t>
            </w:r>
            <w:r w:rsidRPr="00481E56">
              <w:rPr>
                <w:sz w:val="27"/>
                <w:szCs w:val="27"/>
              </w:rPr>
              <w:t xml:space="preserve">(подъездные пути, </w:t>
            </w:r>
            <w:proofErr w:type="spellStart"/>
            <w:r w:rsidRPr="00481E56">
              <w:rPr>
                <w:sz w:val="27"/>
                <w:szCs w:val="27"/>
              </w:rPr>
              <w:t>безбарьерный</w:t>
            </w:r>
            <w:proofErr w:type="spellEnd"/>
            <w:r w:rsidRPr="00481E56">
              <w:rPr>
                <w:sz w:val="27"/>
                <w:szCs w:val="27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ТИК, УИК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6B4527">
            <w:pPr>
              <w:spacing w:line="320" w:lineRule="exact"/>
              <w:jc w:val="both"/>
              <w:rPr>
                <w:sz w:val="27"/>
                <w:szCs w:val="27"/>
              </w:rPr>
            </w:pPr>
            <w:proofErr w:type="gramStart"/>
            <w:r w:rsidRPr="00481E56">
              <w:rPr>
                <w:sz w:val="27"/>
                <w:szCs w:val="27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июнь-сентябрь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ТИК, УИК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29" w:rsidRPr="00481E56" w:rsidRDefault="00E42429" w:rsidP="00B5025F">
            <w:pPr>
              <w:spacing w:line="320" w:lineRule="exact"/>
              <w:jc w:val="both"/>
              <w:rPr>
                <w:b/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Взаимодействие с </w:t>
            </w:r>
            <w:r w:rsidR="00B5025F">
              <w:rPr>
                <w:sz w:val="27"/>
                <w:szCs w:val="27"/>
              </w:rPr>
              <w:t xml:space="preserve">ТОСЗН </w:t>
            </w:r>
            <w:proofErr w:type="gramStart"/>
            <w:r w:rsidRPr="00481E56">
              <w:rPr>
                <w:sz w:val="27"/>
                <w:szCs w:val="27"/>
              </w:rPr>
              <w:t>по вопросам</w:t>
            </w:r>
            <w:r w:rsidRPr="00481E56">
              <w:rPr>
                <w:b/>
                <w:sz w:val="27"/>
                <w:szCs w:val="27"/>
              </w:rPr>
              <w:t xml:space="preserve"> </w:t>
            </w:r>
            <w:r w:rsidRPr="00481E56">
              <w:rPr>
                <w:sz w:val="27"/>
                <w:szCs w:val="27"/>
              </w:rPr>
              <w:t>предоставления социальных автомобилей для доставки избирателей с инвалидностью для голосования в помещении</w:t>
            </w:r>
            <w:proofErr w:type="gramEnd"/>
            <w:r w:rsidRPr="00481E56">
              <w:rPr>
                <w:sz w:val="27"/>
                <w:szCs w:val="27"/>
              </w:rPr>
              <w:t xml:space="preserve"> для голосования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ТИК, УИК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6B4527">
            <w:pPr>
              <w:spacing w:line="320" w:lineRule="exact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E42429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 совместно с ТОСЗН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6B4527">
            <w:pPr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февраль-март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</w:t>
            </w:r>
          </w:p>
          <w:p w:rsidR="00E42429" w:rsidRPr="00481E56" w:rsidRDefault="00825E1D" w:rsidP="00825E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  <w:r w:rsidR="00E42429" w:rsidRPr="00481E56">
              <w:rPr>
                <w:sz w:val="27"/>
                <w:szCs w:val="27"/>
              </w:rPr>
              <w:br/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6B4527">
            <w:pPr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январь-апрель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</w:t>
            </w:r>
          </w:p>
          <w:p w:rsidR="00E42429" w:rsidRPr="00481E56" w:rsidRDefault="00825E1D" w:rsidP="00825E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ТИК 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6B4527">
            <w:pPr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авгус</w:t>
            </w:r>
            <w:proofErr w:type="gramStart"/>
            <w:r w:rsidRPr="00481E56">
              <w:rPr>
                <w:sz w:val="27"/>
                <w:szCs w:val="27"/>
              </w:rPr>
              <w:t>т-</w:t>
            </w:r>
            <w:proofErr w:type="gramEnd"/>
            <w:r w:rsidRPr="00481E56">
              <w:rPr>
                <w:sz w:val="27"/>
                <w:szCs w:val="27"/>
              </w:rPr>
              <w:t xml:space="preserve"> сентябрь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</w:p>
        </w:tc>
      </w:tr>
      <w:tr w:rsidR="00E42429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29" w:rsidRPr="00481E56" w:rsidRDefault="00E42429" w:rsidP="006B4527">
            <w:pPr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Организация дежурства в день голосования </w:t>
            </w:r>
            <w:proofErr w:type="spellStart"/>
            <w:r w:rsidRPr="00481E56">
              <w:rPr>
                <w:sz w:val="27"/>
                <w:szCs w:val="27"/>
              </w:rPr>
              <w:t>сурдопереводчиков</w:t>
            </w:r>
            <w:proofErr w:type="spellEnd"/>
            <w:r w:rsidRPr="00481E56">
              <w:rPr>
                <w:sz w:val="27"/>
                <w:szCs w:val="27"/>
              </w:rPr>
              <w:t xml:space="preserve"> на избирательных участках для оказания помощи избирателям с инвалидностью по слуху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при необходимости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29" w:rsidRPr="00481E56" w:rsidRDefault="00E42429" w:rsidP="000D56E4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группы,</w:t>
            </w:r>
            <w:r w:rsidRPr="00481E56">
              <w:rPr>
                <w:sz w:val="27"/>
                <w:szCs w:val="27"/>
              </w:rPr>
              <w:br/>
              <w:t>ТИК, УИК</w:t>
            </w: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D" w:rsidRPr="00481E56" w:rsidRDefault="00825E1D" w:rsidP="006B4527">
            <w:pPr>
              <w:tabs>
                <w:tab w:val="left" w:pos="142"/>
              </w:tabs>
              <w:spacing w:line="320" w:lineRule="exact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Организация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</w:t>
            </w:r>
            <w:r w:rsidR="00481E56">
              <w:rPr>
                <w:sz w:val="27"/>
                <w:szCs w:val="27"/>
              </w:rPr>
              <w:t>б</w:t>
            </w:r>
            <w:r w:rsidRPr="00481E56">
              <w:rPr>
                <w:sz w:val="27"/>
                <w:szCs w:val="27"/>
              </w:rPr>
              <w:t xml:space="preserve"> избиратель</w:t>
            </w:r>
            <w:r w:rsidR="00481E56">
              <w:rPr>
                <w:sz w:val="27"/>
                <w:szCs w:val="27"/>
              </w:rPr>
              <w:t>ных правах инвалидов в ТИК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июль-сентябрь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6B4527">
            <w:pPr>
              <w:tabs>
                <w:tab w:val="left" w:pos="142"/>
              </w:tabs>
              <w:spacing w:line="320" w:lineRule="exact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Информирование избирателей с инвалидностью о работе и телефонах «Горячей линии»:</w:t>
            </w:r>
          </w:p>
          <w:p w:rsidR="00825E1D" w:rsidRPr="00481E56" w:rsidRDefault="00825E1D" w:rsidP="00BE68B6">
            <w:pPr>
              <w:tabs>
                <w:tab w:val="left" w:pos="448"/>
              </w:tabs>
              <w:spacing w:line="320" w:lineRule="exact"/>
              <w:ind w:left="23" w:hanging="23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- ТИК через Государственные Бюджетные Учреждения «Комплексные центры социа</w:t>
            </w:r>
            <w:r w:rsidR="00BE68B6">
              <w:rPr>
                <w:sz w:val="27"/>
                <w:szCs w:val="27"/>
              </w:rPr>
              <w:t>льного обслуживания населения»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июнь-июль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B5025F">
            <w:pPr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  <w:r w:rsidR="00B5025F">
              <w:rPr>
                <w:sz w:val="27"/>
                <w:szCs w:val="27"/>
              </w:rPr>
              <w:t>КЦСОН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июль-август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 ТИК, УИК, ТОСЗН</w:t>
            </w: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D" w:rsidRPr="00481E56" w:rsidRDefault="00825E1D" w:rsidP="006B4527">
            <w:pPr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825E1D" w:rsidRPr="00481E56" w:rsidRDefault="00825E1D" w:rsidP="006B4527">
            <w:pPr>
              <w:ind w:left="23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Размещение информации в печатных и электронных средствах массовой информации (далее – СМИ), </w:t>
            </w:r>
            <w:r w:rsidR="00481E56" w:rsidRPr="00481E56">
              <w:rPr>
                <w:sz w:val="27"/>
                <w:szCs w:val="27"/>
              </w:rPr>
              <w:t>сайте</w:t>
            </w:r>
            <w:r w:rsidRPr="00481E56">
              <w:rPr>
                <w:sz w:val="27"/>
                <w:szCs w:val="27"/>
              </w:rPr>
              <w:t xml:space="preserve"> ТИК в </w:t>
            </w:r>
            <w:r w:rsidRPr="00481E56">
              <w:rPr>
                <w:bCs/>
                <w:sz w:val="27"/>
                <w:szCs w:val="27"/>
              </w:rPr>
              <w:t>информационно-телекоммуникационной сети «Интернет»</w:t>
            </w:r>
            <w:r w:rsidRPr="00481E56">
              <w:rPr>
                <w:sz w:val="27"/>
                <w:szCs w:val="27"/>
              </w:rPr>
              <w:t xml:space="preserve">, публикации в печатных изданиях о взаимодействии </w:t>
            </w:r>
            <w:r w:rsidR="00481E56" w:rsidRPr="00481E56">
              <w:rPr>
                <w:sz w:val="27"/>
                <w:szCs w:val="27"/>
              </w:rPr>
              <w:t>ТИК</w:t>
            </w:r>
            <w:r w:rsidR="006B4527">
              <w:rPr>
                <w:sz w:val="27"/>
                <w:szCs w:val="27"/>
              </w:rPr>
              <w:t xml:space="preserve"> с</w:t>
            </w:r>
            <w:r w:rsidR="006B4527" w:rsidRPr="006B4527">
              <w:rPr>
                <w:sz w:val="27"/>
                <w:szCs w:val="27"/>
              </w:rPr>
              <w:t xml:space="preserve"> местным отделением </w:t>
            </w:r>
            <w:r w:rsidRPr="00481E56">
              <w:rPr>
                <w:sz w:val="27"/>
                <w:szCs w:val="27"/>
              </w:rPr>
              <w:t>РО ОООИ и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</w:t>
            </w:r>
            <w:r w:rsidRPr="00481E56">
              <w:rPr>
                <w:sz w:val="27"/>
                <w:szCs w:val="27"/>
              </w:rPr>
              <w:br/>
              <w:t>ТИК</w:t>
            </w: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6B4527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Освещение деятельности ТИК по вопросам взаимодействия с </w:t>
            </w:r>
            <w:r w:rsidR="006B4527" w:rsidRPr="006B4527">
              <w:rPr>
                <w:sz w:val="27"/>
                <w:szCs w:val="27"/>
              </w:rPr>
              <w:t xml:space="preserve">местным отделением </w:t>
            </w:r>
            <w:r w:rsidRPr="00481E56">
              <w:rPr>
                <w:sz w:val="27"/>
                <w:szCs w:val="27"/>
              </w:rPr>
              <w:t>РО ОООИ в печатных и электронных СМИ, размещение информационных (</w:t>
            </w:r>
            <w:r w:rsidR="00481E56" w:rsidRPr="00481E56">
              <w:rPr>
                <w:sz w:val="27"/>
                <w:szCs w:val="27"/>
              </w:rPr>
              <w:t xml:space="preserve">новостных) </w:t>
            </w:r>
            <w:r w:rsidR="00481E56" w:rsidRPr="00481E56">
              <w:rPr>
                <w:sz w:val="27"/>
                <w:szCs w:val="27"/>
              </w:rPr>
              <w:lastRenderedPageBreak/>
              <w:t xml:space="preserve">материалов на сайте </w:t>
            </w:r>
            <w:r w:rsidRPr="00481E56">
              <w:rPr>
                <w:sz w:val="27"/>
                <w:szCs w:val="27"/>
              </w:rPr>
              <w:t xml:space="preserve">ТИК в </w:t>
            </w:r>
            <w:r w:rsidRPr="00481E56">
              <w:rPr>
                <w:bCs/>
                <w:sz w:val="27"/>
                <w:szCs w:val="27"/>
              </w:rPr>
              <w:t>информационно-телекоммуникационной сети «Интернет»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Члены рабочей группы</w:t>
            </w:r>
          </w:p>
          <w:p w:rsidR="00825E1D" w:rsidRPr="00481E56" w:rsidRDefault="00825E1D" w:rsidP="000D56E4">
            <w:pPr>
              <w:pStyle w:val="2"/>
              <w:spacing w:line="300" w:lineRule="exact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6B4527">
            <w:pPr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Размещение информационных материалов, подготовленных ИКТО и ЦИК России на сайтах</w:t>
            </w:r>
            <w:r w:rsidR="006B4527">
              <w:t xml:space="preserve"> </w:t>
            </w:r>
            <w:r w:rsidR="006B4527">
              <w:rPr>
                <w:sz w:val="27"/>
                <w:szCs w:val="27"/>
              </w:rPr>
              <w:t>местных отделений</w:t>
            </w:r>
            <w:r w:rsidRPr="00481E56">
              <w:rPr>
                <w:sz w:val="27"/>
                <w:szCs w:val="27"/>
              </w:rPr>
              <w:t xml:space="preserve"> РО ОООИ в </w:t>
            </w:r>
            <w:r w:rsidRPr="00481E56">
              <w:rPr>
                <w:bCs/>
                <w:sz w:val="27"/>
                <w:szCs w:val="27"/>
              </w:rPr>
              <w:t>информационно-телекоммуникационной сети «Интернет»</w:t>
            </w:r>
            <w:r w:rsidRPr="00481E56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август-сентябрь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 xml:space="preserve">ТИК, УИК, </w:t>
            </w:r>
            <w:r w:rsidRPr="00481E56">
              <w:rPr>
                <w:sz w:val="27"/>
                <w:szCs w:val="27"/>
              </w:rPr>
              <w:br/>
              <w:t>Председатели РО ОООИ</w:t>
            </w:r>
            <w:r w:rsidRPr="00481E56">
              <w:rPr>
                <w:sz w:val="27"/>
                <w:szCs w:val="27"/>
              </w:rPr>
              <w:br/>
            </w: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6B4527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Доведение результатов выборов до избирателей, являющихся инвалидами, в том числе через</w:t>
            </w:r>
            <w:r w:rsidR="006B4527">
              <w:t xml:space="preserve"> </w:t>
            </w:r>
            <w:r w:rsidR="006B4527">
              <w:rPr>
                <w:sz w:val="27"/>
                <w:szCs w:val="27"/>
              </w:rPr>
              <w:t>местные отделения</w:t>
            </w:r>
            <w:r w:rsidRPr="00481E56">
              <w:rPr>
                <w:sz w:val="27"/>
                <w:szCs w:val="27"/>
              </w:rPr>
              <w:t xml:space="preserve"> РО ОООИ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D" w:rsidRPr="00481E56" w:rsidRDefault="00825E1D" w:rsidP="000D56E4">
            <w:pPr>
              <w:spacing w:line="300" w:lineRule="exact"/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сентябрь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pStyle w:val="aa"/>
              <w:numPr>
                <w:ilvl w:val="0"/>
                <w:numId w:val="14"/>
              </w:num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E1D" w:rsidRPr="00481E56" w:rsidRDefault="00EC4A4E" w:rsidP="006B4527">
            <w:pPr>
              <w:pStyle w:val="a4"/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Обобщение</w:t>
            </w:r>
            <w:r w:rsidR="00825E1D" w:rsidRPr="00481E56">
              <w:rPr>
                <w:sz w:val="27"/>
                <w:szCs w:val="27"/>
              </w:rPr>
              <w:t xml:space="preserve"> сведений ТИК о подготовке и проведении выборов в 2021 году, в </w:t>
            </w:r>
            <w:proofErr w:type="spellStart"/>
            <w:r w:rsidR="00825E1D" w:rsidRPr="00481E56">
              <w:rPr>
                <w:sz w:val="27"/>
                <w:szCs w:val="27"/>
              </w:rPr>
              <w:t>т.ч</w:t>
            </w:r>
            <w:proofErr w:type="spellEnd"/>
            <w:r w:rsidR="00825E1D" w:rsidRPr="00481E56">
              <w:rPr>
                <w:sz w:val="27"/>
                <w:szCs w:val="27"/>
              </w:rPr>
              <w:t>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сентябрь-октябрь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ТИК</w:t>
            </w:r>
          </w:p>
        </w:tc>
      </w:tr>
      <w:tr w:rsidR="00825E1D" w:rsidRPr="00481E56" w:rsidTr="00481E56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1D" w:rsidRPr="00481E56" w:rsidRDefault="00825E1D" w:rsidP="000D56E4">
            <w:pPr>
              <w:pStyle w:val="a4"/>
              <w:keepNext/>
              <w:ind w:right="-108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- об оборудовании избирательных участков для голосования избирателей, являющихся инвалидами;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до 10 сентября</w:t>
            </w:r>
          </w:p>
        </w:tc>
        <w:tc>
          <w:tcPr>
            <w:tcW w:w="4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825E1D" w:rsidRPr="00481E56" w:rsidTr="00481E5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825E1D">
            <w:pPr>
              <w:pStyle w:val="aa"/>
              <w:spacing w:line="276" w:lineRule="auto"/>
              <w:ind w:left="36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1D" w:rsidRPr="00481E56" w:rsidRDefault="00825E1D" w:rsidP="000D56E4">
            <w:pPr>
              <w:pStyle w:val="a4"/>
              <w:keepNext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- о практике работы</w:t>
            </w:r>
            <w:r w:rsidRPr="00481E56">
              <w:rPr>
                <w:bCs/>
                <w:color w:val="000000"/>
                <w:sz w:val="27"/>
                <w:szCs w:val="27"/>
              </w:rPr>
              <w:t xml:space="preserve"> по информированию избирателей, являющихся инвалидами</w:t>
            </w:r>
            <w:r w:rsidRPr="00481E56">
              <w:rPr>
                <w:sz w:val="27"/>
                <w:szCs w:val="27"/>
              </w:rPr>
              <w:t xml:space="preserve"> в </w:t>
            </w:r>
            <w:proofErr w:type="spellStart"/>
            <w:r w:rsidRPr="00481E56">
              <w:rPr>
                <w:sz w:val="27"/>
                <w:szCs w:val="27"/>
              </w:rPr>
              <w:t>т.ч</w:t>
            </w:r>
            <w:proofErr w:type="spellEnd"/>
            <w:r w:rsidRPr="00481E56">
              <w:rPr>
                <w:sz w:val="27"/>
                <w:szCs w:val="27"/>
              </w:rPr>
              <w:t>. собственные информационные материалы (при наличии), публикации, фотографии, о работе «горячей линии» и пр.</w:t>
            </w:r>
            <w:r w:rsidRPr="00481E56">
              <w:rPr>
                <w:bCs/>
                <w:color w:val="000000"/>
                <w:sz w:val="27"/>
                <w:szCs w:val="27"/>
              </w:rPr>
              <w:t>;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до 27 сентября</w:t>
            </w:r>
          </w:p>
        </w:tc>
        <w:tc>
          <w:tcPr>
            <w:tcW w:w="4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E1D" w:rsidRPr="00481E56" w:rsidRDefault="00825E1D" w:rsidP="000D56E4">
            <w:pPr>
              <w:pStyle w:val="a4"/>
              <w:keepNext/>
              <w:jc w:val="both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- 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до 22 сентября</w:t>
            </w:r>
          </w:p>
        </w:tc>
        <w:tc>
          <w:tcPr>
            <w:tcW w:w="4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825E1D" w:rsidRPr="00481E56" w:rsidTr="0048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D" w:rsidRPr="00481E56" w:rsidRDefault="00825E1D" w:rsidP="000D56E4">
            <w:pPr>
              <w:pStyle w:val="a4"/>
              <w:keepNext/>
              <w:jc w:val="both"/>
              <w:rPr>
                <w:sz w:val="27"/>
                <w:szCs w:val="27"/>
              </w:rPr>
            </w:pPr>
            <w:r w:rsidRPr="00481E56">
              <w:rPr>
                <w:bCs/>
                <w:color w:val="000000"/>
                <w:sz w:val="27"/>
                <w:szCs w:val="27"/>
              </w:rPr>
              <w:t>- об</w:t>
            </w:r>
            <w:r w:rsidRPr="00481E56">
              <w:rPr>
                <w:sz w:val="27"/>
                <w:szCs w:val="27"/>
              </w:rPr>
              <w:t xml:space="preserve">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1E56">
              <w:rPr>
                <w:sz w:val="27"/>
                <w:szCs w:val="27"/>
              </w:rPr>
              <w:t>до 4 октября</w:t>
            </w: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D" w:rsidRPr="00481E56" w:rsidRDefault="00825E1D" w:rsidP="000D56E4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</w:tbl>
    <w:p w:rsidR="0073036C" w:rsidRPr="00481E56" w:rsidRDefault="0073036C" w:rsidP="006B4527">
      <w:pPr>
        <w:rPr>
          <w:sz w:val="27"/>
          <w:szCs w:val="27"/>
        </w:rPr>
      </w:pPr>
    </w:p>
    <w:sectPr w:rsidR="0073036C" w:rsidRPr="00481E56" w:rsidSect="006B4527">
      <w:pgSz w:w="16838" w:h="11906" w:orient="landscape"/>
      <w:pgMar w:top="1135" w:right="709" w:bottom="567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A9" w:rsidRDefault="008741A9" w:rsidP="00D75083">
      <w:r>
        <w:separator/>
      </w:r>
    </w:p>
  </w:endnote>
  <w:endnote w:type="continuationSeparator" w:id="0">
    <w:p w:rsidR="008741A9" w:rsidRDefault="008741A9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5F">
          <w:rPr>
            <w:noProof/>
          </w:rPr>
          <w:t>10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A9" w:rsidRDefault="008741A9" w:rsidP="00D75083">
      <w:r>
        <w:separator/>
      </w:r>
    </w:p>
  </w:footnote>
  <w:footnote w:type="continuationSeparator" w:id="0">
    <w:p w:rsidR="008741A9" w:rsidRDefault="008741A9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A04AC"/>
    <w:multiLevelType w:val="hybridMultilevel"/>
    <w:tmpl w:val="A5F2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3020A"/>
    <w:multiLevelType w:val="hybridMultilevel"/>
    <w:tmpl w:val="A5F29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43429"/>
    <w:rsid w:val="00053E43"/>
    <w:rsid w:val="00081EEC"/>
    <w:rsid w:val="000D114A"/>
    <w:rsid w:val="000D3C53"/>
    <w:rsid w:val="000E0626"/>
    <w:rsid w:val="00185694"/>
    <w:rsid w:val="00233F90"/>
    <w:rsid w:val="002C5AC2"/>
    <w:rsid w:val="0031652A"/>
    <w:rsid w:val="003D34AB"/>
    <w:rsid w:val="00445E7B"/>
    <w:rsid w:val="00451C9E"/>
    <w:rsid w:val="00455C66"/>
    <w:rsid w:val="00481E56"/>
    <w:rsid w:val="00492CC0"/>
    <w:rsid w:val="004B6410"/>
    <w:rsid w:val="004D1E11"/>
    <w:rsid w:val="004E612D"/>
    <w:rsid w:val="00571597"/>
    <w:rsid w:val="006252B9"/>
    <w:rsid w:val="006833EC"/>
    <w:rsid w:val="00694C9A"/>
    <w:rsid w:val="006A6409"/>
    <w:rsid w:val="006B4527"/>
    <w:rsid w:val="006F57D4"/>
    <w:rsid w:val="0073036C"/>
    <w:rsid w:val="007D0320"/>
    <w:rsid w:val="007D5B23"/>
    <w:rsid w:val="007E5B57"/>
    <w:rsid w:val="00825E1D"/>
    <w:rsid w:val="008468C6"/>
    <w:rsid w:val="008741A9"/>
    <w:rsid w:val="008928E9"/>
    <w:rsid w:val="008F2858"/>
    <w:rsid w:val="00931E5F"/>
    <w:rsid w:val="0095528A"/>
    <w:rsid w:val="00961DE8"/>
    <w:rsid w:val="009919CB"/>
    <w:rsid w:val="009E4C13"/>
    <w:rsid w:val="009F3CF9"/>
    <w:rsid w:val="00A56854"/>
    <w:rsid w:val="00B125EF"/>
    <w:rsid w:val="00B2308F"/>
    <w:rsid w:val="00B36149"/>
    <w:rsid w:val="00B5025F"/>
    <w:rsid w:val="00B53D9D"/>
    <w:rsid w:val="00B733F0"/>
    <w:rsid w:val="00BE68B6"/>
    <w:rsid w:val="00C42A69"/>
    <w:rsid w:val="00CF5182"/>
    <w:rsid w:val="00D16F55"/>
    <w:rsid w:val="00D26DF1"/>
    <w:rsid w:val="00D35F72"/>
    <w:rsid w:val="00D75083"/>
    <w:rsid w:val="00D77AC2"/>
    <w:rsid w:val="00DC59FE"/>
    <w:rsid w:val="00DD4D16"/>
    <w:rsid w:val="00DF391F"/>
    <w:rsid w:val="00E41F0C"/>
    <w:rsid w:val="00E42429"/>
    <w:rsid w:val="00E46677"/>
    <w:rsid w:val="00E5222B"/>
    <w:rsid w:val="00E81551"/>
    <w:rsid w:val="00EC4A4E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E42429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2429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42429"/>
    <w:rPr>
      <w:rFonts w:eastAsia="Times New Roman" w:cs="Times New Roman"/>
      <w:szCs w:val="24"/>
      <w:lang w:eastAsia="ru-RU"/>
    </w:rPr>
  </w:style>
  <w:style w:type="paragraph" w:styleId="ae">
    <w:name w:val="Normal (Web)"/>
    <w:basedOn w:val="a"/>
    <w:uiPriority w:val="99"/>
    <w:unhideWhenUsed/>
    <w:rsid w:val="00E424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42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E42429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2429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42429"/>
    <w:rPr>
      <w:rFonts w:eastAsia="Times New Roman" w:cs="Times New Roman"/>
      <w:szCs w:val="24"/>
      <w:lang w:eastAsia="ru-RU"/>
    </w:rPr>
  </w:style>
  <w:style w:type="paragraph" w:styleId="ae">
    <w:name w:val="Normal (Web)"/>
    <w:basedOn w:val="a"/>
    <w:uiPriority w:val="99"/>
    <w:unhideWhenUsed/>
    <w:rsid w:val="00E424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42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68CC-02AE-4FFC-B7A4-C7A27DC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9</cp:revision>
  <cp:lastPrinted>2017-03-09T10:28:00Z</cp:lastPrinted>
  <dcterms:created xsi:type="dcterms:W3CDTF">2020-01-15T13:32:00Z</dcterms:created>
  <dcterms:modified xsi:type="dcterms:W3CDTF">2021-01-26T07:54:00Z</dcterms:modified>
</cp:coreProperties>
</file>