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D" w:rsidRPr="00AE55AD" w:rsidRDefault="00AE55AD" w:rsidP="00AE55AD">
      <w:pPr>
        <w:snapToGrid w:val="0"/>
        <w:rPr>
          <w:b/>
          <w:sz w:val="32"/>
          <w:szCs w:val="32"/>
        </w:rPr>
      </w:pPr>
      <w:r w:rsidRPr="00AE55AD">
        <w:rPr>
          <w:b/>
          <w:color w:val="000000"/>
          <w:sz w:val="32"/>
          <w:szCs w:val="32"/>
        </w:rPr>
        <w:t>ТЕРРИТОРИАЛЬНАЯ ИЗБИРАТЕЛЬНАЯ</w:t>
      </w:r>
      <w:r w:rsidRPr="00AE55AD">
        <w:rPr>
          <w:b/>
          <w:bCs/>
          <w:sz w:val="32"/>
          <w:szCs w:val="32"/>
        </w:rPr>
        <w:t xml:space="preserve"> КОМИССИЯ УДОМЕЛЬСКОГО РАЙОНА</w:t>
      </w:r>
    </w:p>
    <w:p w:rsidR="00AE55AD" w:rsidRPr="00AE55AD" w:rsidRDefault="00AE55AD" w:rsidP="00AE55AD">
      <w:pPr>
        <w:spacing w:before="360" w:after="240"/>
        <w:rPr>
          <w:b/>
          <w:spacing w:val="60"/>
          <w:sz w:val="32"/>
          <w:szCs w:val="32"/>
        </w:rPr>
      </w:pPr>
      <w:r w:rsidRPr="00AE55A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E55AD" w:rsidRPr="00AE55AD" w:rsidTr="00AE55A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E55AD" w:rsidRPr="00AE55AD" w:rsidRDefault="00C120C8" w:rsidP="0007447A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060D8F">
              <w:rPr>
                <w:bCs/>
                <w:szCs w:val="20"/>
              </w:rPr>
              <w:t>9</w:t>
            </w:r>
            <w:r w:rsidR="00464D88">
              <w:rPr>
                <w:bCs/>
                <w:szCs w:val="20"/>
              </w:rPr>
              <w:t xml:space="preserve"> </w:t>
            </w:r>
            <w:r w:rsidR="0007447A">
              <w:rPr>
                <w:bCs/>
                <w:szCs w:val="20"/>
              </w:rPr>
              <w:t>марта 2018</w:t>
            </w:r>
            <w:r w:rsidR="00AE55AD" w:rsidRPr="00AE55AD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E55AD" w:rsidRPr="00AE55AD" w:rsidRDefault="00AE55AD" w:rsidP="00AE55AD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AE55AD" w:rsidRPr="00AE55AD" w:rsidRDefault="00AE55AD" w:rsidP="00AE55AD">
            <w:pPr>
              <w:snapToGrid w:val="0"/>
              <w:rPr>
                <w:bCs/>
                <w:szCs w:val="20"/>
              </w:rPr>
            </w:pPr>
            <w:r w:rsidRPr="00AE55AD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E55AD" w:rsidRPr="00AE55AD" w:rsidRDefault="00060D8F" w:rsidP="009E42BC">
            <w:pPr>
              <w:snapToGrid w:val="0"/>
              <w:rPr>
                <w:bCs/>
                <w:szCs w:val="20"/>
              </w:rPr>
            </w:pPr>
            <w:r w:rsidRPr="00AB4B8B">
              <w:rPr>
                <w:bCs/>
                <w:szCs w:val="20"/>
              </w:rPr>
              <w:t>4</w:t>
            </w:r>
            <w:r w:rsidR="00AB4B8B" w:rsidRPr="00AB4B8B">
              <w:rPr>
                <w:bCs/>
                <w:szCs w:val="20"/>
              </w:rPr>
              <w:t>3</w:t>
            </w:r>
            <w:r w:rsidR="0007447A" w:rsidRPr="00AB4B8B">
              <w:rPr>
                <w:bCs/>
                <w:szCs w:val="20"/>
              </w:rPr>
              <w:t>/</w:t>
            </w:r>
            <w:r w:rsidR="00AB4B8B" w:rsidRPr="00AB4B8B">
              <w:rPr>
                <w:bCs/>
                <w:szCs w:val="20"/>
              </w:rPr>
              <w:t>305</w:t>
            </w:r>
            <w:r w:rsidR="00464D88" w:rsidRPr="00AB4B8B">
              <w:rPr>
                <w:bCs/>
                <w:szCs w:val="20"/>
              </w:rPr>
              <w:t>-4</w:t>
            </w:r>
          </w:p>
        </w:tc>
      </w:tr>
      <w:tr w:rsidR="00AE55AD" w:rsidRPr="00AE55AD" w:rsidTr="00AE55AD">
        <w:tc>
          <w:tcPr>
            <w:tcW w:w="3189" w:type="dxa"/>
            <w:tcBorders>
              <w:top w:val="single" w:sz="4" w:space="0" w:color="auto"/>
            </w:tcBorders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  <w:r w:rsidRPr="00AE55AD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</w:p>
        </w:tc>
      </w:tr>
    </w:tbl>
    <w:p w:rsidR="00FA574E" w:rsidRDefault="00FA574E" w:rsidP="00FA574E">
      <w:pPr>
        <w:spacing w:before="240"/>
        <w:rPr>
          <w:b/>
          <w:szCs w:val="28"/>
        </w:rPr>
      </w:pPr>
      <w:r w:rsidRPr="00FA574E">
        <w:rPr>
          <w:b/>
          <w:szCs w:val="28"/>
        </w:rPr>
        <w:t xml:space="preserve">О результатах использования территориальной избирательной комиссией избирательных бюллетеней на выборах Президента Российской Федерации 18 марта 2018 года </w:t>
      </w:r>
      <w:r>
        <w:rPr>
          <w:b/>
          <w:szCs w:val="28"/>
        </w:rPr>
        <w:t>на территории</w:t>
      </w:r>
    </w:p>
    <w:p w:rsidR="00FA574E" w:rsidRPr="00FA574E" w:rsidRDefault="00FA574E" w:rsidP="00FA574E">
      <w:pPr>
        <w:rPr>
          <w:b/>
          <w:szCs w:val="28"/>
        </w:rPr>
      </w:pPr>
      <w:r>
        <w:rPr>
          <w:b/>
          <w:szCs w:val="28"/>
        </w:rPr>
        <w:t xml:space="preserve">Удомельского городского округа </w:t>
      </w:r>
      <w:r w:rsidRPr="00FA574E">
        <w:rPr>
          <w:b/>
          <w:szCs w:val="28"/>
        </w:rPr>
        <w:t>Тверской области</w:t>
      </w:r>
    </w:p>
    <w:p w:rsidR="00FA574E" w:rsidRPr="00FA574E" w:rsidRDefault="00FA574E" w:rsidP="00FA574E">
      <w:pPr>
        <w:spacing w:before="200" w:line="348" w:lineRule="auto"/>
        <w:ind w:firstLine="709"/>
        <w:jc w:val="both"/>
        <w:rPr>
          <w:szCs w:val="28"/>
        </w:rPr>
      </w:pPr>
      <w:r w:rsidRPr="00FA574E">
        <w:rPr>
          <w:szCs w:val="28"/>
        </w:rPr>
        <w:t>Проанализировав результаты использования избирательных бюллетеней на территории Удомельского городского округа Тверской области на выборах Президента Российской Федерации 18 марта 2018 года, территориальная избирательная комиссия Удомельского</w:t>
      </w:r>
      <w:r>
        <w:rPr>
          <w:i/>
          <w:szCs w:val="28"/>
        </w:rPr>
        <w:t xml:space="preserve"> </w:t>
      </w:r>
      <w:r w:rsidRPr="00FA574E">
        <w:rPr>
          <w:szCs w:val="28"/>
        </w:rPr>
        <w:t>района установила следующее.</w:t>
      </w:r>
    </w:p>
    <w:p w:rsidR="00FA574E" w:rsidRPr="00FA574E" w:rsidRDefault="00FA574E" w:rsidP="00FA574E">
      <w:pPr>
        <w:spacing w:line="348" w:lineRule="auto"/>
        <w:ind w:firstLine="709"/>
        <w:jc w:val="both"/>
        <w:rPr>
          <w:szCs w:val="28"/>
        </w:rPr>
      </w:pPr>
      <w:proofErr w:type="gramStart"/>
      <w:r w:rsidRPr="00FA574E">
        <w:rPr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комиссиях, не выявлено.</w:t>
      </w:r>
      <w:proofErr w:type="gramEnd"/>
    </w:p>
    <w:p w:rsidR="00FA574E" w:rsidRPr="00FA574E" w:rsidRDefault="00FA574E" w:rsidP="00FA574E">
      <w:pPr>
        <w:spacing w:line="348" w:lineRule="auto"/>
        <w:ind w:firstLine="709"/>
        <w:jc w:val="both"/>
        <w:rPr>
          <w:szCs w:val="28"/>
        </w:rPr>
      </w:pPr>
      <w:r w:rsidRPr="00FA574E">
        <w:rPr>
          <w:szCs w:val="28"/>
        </w:rPr>
        <w:t>На основании вышеизложенного, статьи 21 Федерального закона</w:t>
      </w:r>
      <w:r w:rsidRPr="00FA574E">
        <w:rPr>
          <w:szCs w:val="28"/>
        </w:rPr>
        <w:br/>
        <w:t xml:space="preserve"> №19-ФЗ «О выборах Президента Российской Федерации» территориальная избирательная комиссия Удомельского района </w:t>
      </w:r>
      <w:r w:rsidRPr="00FA574E">
        <w:rPr>
          <w:b/>
          <w:spacing w:val="40"/>
          <w:szCs w:val="28"/>
        </w:rPr>
        <w:t>постановляет</w:t>
      </w:r>
      <w:r w:rsidRPr="00FA574E">
        <w:rPr>
          <w:szCs w:val="28"/>
        </w:rPr>
        <w:t>:</w:t>
      </w:r>
    </w:p>
    <w:p w:rsidR="00FA574E" w:rsidRPr="00FA574E" w:rsidRDefault="00FA574E" w:rsidP="00FA574E">
      <w:pPr>
        <w:numPr>
          <w:ilvl w:val="0"/>
          <w:numId w:val="7"/>
        </w:numPr>
        <w:tabs>
          <w:tab w:val="num" w:pos="0"/>
        </w:tabs>
        <w:spacing w:line="348" w:lineRule="auto"/>
        <w:ind w:left="0" w:firstLine="709"/>
        <w:jc w:val="both"/>
        <w:rPr>
          <w:szCs w:val="28"/>
        </w:rPr>
      </w:pPr>
      <w:r w:rsidRPr="00FA574E">
        <w:rPr>
          <w:szCs w:val="28"/>
        </w:rPr>
        <w:t xml:space="preserve">Утвердить отчет о результатах использования избирательных бюллетеней на выборах Президента Российской Федерации </w:t>
      </w:r>
      <w:r w:rsidRPr="00FA574E">
        <w:rPr>
          <w:szCs w:val="28"/>
        </w:rPr>
        <w:br/>
        <w:t>18 марта 2018 года на территории Удомельского городского округа (прилагается).</w:t>
      </w:r>
    </w:p>
    <w:p w:rsidR="00FA574E" w:rsidRDefault="00FA574E" w:rsidP="00FA574E">
      <w:pPr>
        <w:numPr>
          <w:ilvl w:val="0"/>
          <w:numId w:val="7"/>
        </w:numPr>
        <w:tabs>
          <w:tab w:val="num" w:pos="0"/>
        </w:tabs>
        <w:spacing w:line="348" w:lineRule="auto"/>
        <w:ind w:left="0" w:firstLine="709"/>
        <w:jc w:val="both"/>
        <w:rPr>
          <w:szCs w:val="28"/>
        </w:rPr>
      </w:pPr>
      <w:r w:rsidRPr="00FA574E">
        <w:rPr>
          <w:szCs w:val="28"/>
        </w:rPr>
        <w:t xml:space="preserve">Направить настоящее постановление в избирательную комиссию Тверской области.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FA574E" w:rsidRPr="00AE55AD" w:rsidTr="001C47E5">
        <w:tc>
          <w:tcPr>
            <w:tcW w:w="4219" w:type="dxa"/>
          </w:tcPr>
          <w:p w:rsidR="00FA574E" w:rsidRPr="00AE55AD" w:rsidRDefault="00FA574E" w:rsidP="001C47E5">
            <w:pPr>
              <w:jc w:val="left"/>
              <w:rPr>
                <w:szCs w:val="26"/>
              </w:rPr>
            </w:pPr>
            <w:r w:rsidRPr="00AE55AD">
              <w:rPr>
                <w:szCs w:val="26"/>
              </w:rPr>
              <w:t xml:space="preserve">Председатель </w:t>
            </w:r>
          </w:p>
          <w:p w:rsidR="00FA574E" w:rsidRPr="00AE55AD" w:rsidRDefault="00FA574E" w:rsidP="001C47E5">
            <w:pPr>
              <w:jc w:val="left"/>
              <w:rPr>
                <w:szCs w:val="26"/>
              </w:rPr>
            </w:pPr>
            <w:r w:rsidRPr="00AE55AD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FA574E" w:rsidRDefault="00FA574E" w:rsidP="001C47E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FA574E" w:rsidRDefault="00FA574E" w:rsidP="001C47E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FA574E" w:rsidRPr="00412EE0" w:rsidRDefault="00FA574E" w:rsidP="001C47E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AE55AD">
              <w:rPr>
                <w:szCs w:val="26"/>
              </w:rPr>
              <w:t>Л.В. Митронина</w:t>
            </w:r>
          </w:p>
        </w:tc>
      </w:tr>
      <w:tr w:rsidR="00FA574E" w:rsidRPr="00AE55AD" w:rsidTr="001C47E5">
        <w:tc>
          <w:tcPr>
            <w:tcW w:w="4219" w:type="dxa"/>
          </w:tcPr>
          <w:p w:rsidR="00FA574E" w:rsidRPr="00AE55AD" w:rsidRDefault="00FA574E" w:rsidP="001C47E5">
            <w:pPr>
              <w:jc w:val="left"/>
            </w:pPr>
            <w:r w:rsidRPr="00AE55AD">
              <w:t xml:space="preserve">Секретарь </w:t>
            </w:r>
          </w:p>
          <w:p w:rsidR="00FA574E" w:rsidRPr="00AE55AD" w:rsidRDefault="00FA574E" w:rsidP="001C47E5">
            <w:pPr>
              <w:jc w:val="left"/>
            </w:pPr>
            <w:r w:rsidRPr="00AE55AD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FA574E" w:rsidRPr="00AE55AD" w:rsidRDefault="00FA574E" w:rsidP="001C47E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FA574E" w:rsidRDefault="00FA574E" w:rsidP="00FA574E">
      <w:pPr>
        <w:spacing w:line="348" w:lineRule="auto"/>
        <w:jc w:val="both"/>
        <w:rPr>
          <w:szCs w:val="28"/>
        </w:rPr>
      </w:pPr>
    </w:p>
    <w:p w:rsidR="00FA574E" w:rsidRPr="00FA574E" w:rsidRDefault="00FA574E" w:rsidP="00FA574E">
      <w:pPr>
        <w:spacing w:line="348" w:lineRule="auto"/>
        <w:jc w:val="both"/>
        <w:rPr>
          <w:szCs w:val="28"/>
        </w:rPr>
      </w:pPr>
    </w:p>
    <w:p w:rsidR="00FA574E" w:rsidRPr="00FA574E" w:rsidRDefault="00FA574E" w:rsidP="00FA574E">
      <w:pPr>
        <w:ind w:left="4860"/>
        <w:rPr>
          <w:szCs w:val="28"/>
        </w:rPr>
      </w:pPr>
      <w:r w:rsidRPr="00FA574E">
        <w:rPr>
          <w:sz w:val="24"/>
        </w:rPr>
        <w:br w:type="page"/>
      </w:r>
      <w:r w:rsidRPr="00FA574E">
        <w:rPr>
          <w:szCs w:val="28"/>
        </w:rPr>
        <w:lastRenderedPageBreak/>
        <w:t>Приложение</w:t>
      </w:r>
    </w:p>
    <w:p w:rsidR="00FA574E" w:rsidRPr="00FA574E" w:rsidRDefault="00FA574E" w:rsidP="00FA574E">
      <w:pPr>
        <w:ind w:left="4500" w:firstLine="180"/>
        <w:rPr>
          <w:sz w:val="24"/>
        </w:rPr>
      </w:pPr>
      <w:r w:rsidRPr="00FA574E">
        <w:rPr>
          <w:szCs w:val="28"/>
        </w:rPr>
        <w:t>к постановлению территориальной избирательной комиссии</w:t>
      </w:r>
      <w:r w:rsidRPr="00FA574E">
        <w:rPr>
          <w:sz w:val="24"/>
        </w:rPr>
        <w:t xml:space="preserve"> </w:t>
      </w:r>
    </w:p>
    <w:p w:rsidR="00FA574E" w:rsidRDefault="00FA574E" w:rsidP="00FA574E">
      <w:pPr>
        <w:ind w:left="4500" w:firstLine="180"/>
        <w:rPr>
          <w:szCs w:val="28"/>
        </w:rPr>
      </w:pPr>
      <w:r w:rsidRPr="00FA574E">
        <w:rPr>
          <w:szCs w:val="28"/>
        </w:rPr>
        <w:t xml:space="preserve">Удомельского района </w:t>
      </w:r>
    </w:p>
    <w:p w:rsidR="00FA574E" w:rsidRPr="00FA574E" w:rsidRDefault="00FA574E" w:rsidP="00FA574E">
      <w:pPr>
        <w:ind w:left="4500" w:firstLine="180"/>
        <w:rPr>
          <w:szCs w:val="28"/>
        </w:rPr>
      </w:pPr>
      <w:r w:rsidRPr="00FA574E">
        <w:rPr>
          <w:szCs w:val="28"/>
        </w:rPr>
        <w:t xml:space="preserve">от </w:t>
      </w:r>
      <w:r>
        <w:rPr>
          <w:szCs w:val="28"/>
        </w:rPr>
        <w:t>19</w:t>
      </w:r>
      <w:r w:rsidR="00AB4B8B">
        <w:rPr>
          <w:szCs w:val="28"/>
        </w:rPr>
        <w:t xml:space="preserve"> </w:t>
      </w:r>
      <w:r w:rsidRPr="00FA574E">
        <w:rPr>
          <w:szCs w:val="28"/>
        </w:rPr>
        <w:t>марта  2018 года №</w:t>
      </w:r>
      <w:r>
        <w:rPr>
          <w:szCs w:val="28"/>
        </w:rPr>
        <w:t xml:space="preserve"> </w:t>
      </w:r>
      <w:r w:rsidR="00AB4B8B" w:rsidRPr="00AB4B8B">
        <w:rPr>
          <w:bCs/>
          <w:szCs w:val="20"/>
        </w:rPr>
        <w:t>43/305-4</w:t>
      </w:r>
    </w:p>
    <w:p w:rsidR="00FA574E" w:rsidRPr="00FA574E" w:rsidRDefault="00FA574E" w:rsidP="00FA574E">
      <w:pPr>
        <w:spacing w:before="240"/>
        <w:rPr>
          <w:b/>
          <w:szCs w:val="28"/>
        </w:rPr>
      </w:pPr>
      <w:r w:rsidRPr="00FA574E">
        <w:rPr>
          <w:b/>
          <w:szCs w:val="28"/>
        </w:rPr>
        <w:t>Отчет</w:t>
      </w:r>
    </w:p>
    <w:p w:rsidR="00FA574E" w:rsidRPr="00FA574E" w:rsidRDefault="00FA574E" w:rsidP="00FA574E">
      <w:pPr>
        <w:rPr>
          <w:b/>
          <w:bCs/>
          <w:szCs w:val="28"/>
        </w:rPr>
      </w:pPr>
      <w:r w:rsidRPr="00FA574E">
        <w:rPr>
          <w:b/>
          <w:szCs w:val="28"/>
        </w:rPr>
        <w:t xml:space="preserve">об использовании территориальной избирательной комиссией </w:t>
      </w:r>
      <w:r>
        <w:rPr>
          <w:b/>
          <w:szCs w:val="28"/>
        </w:rPr>
        <w:t>Удомельского района</w:t>
      </w:r>
      <w:r w:rsidRPr="00FA574E">
        <w:rPr>
          <w:b/>
          <w:szCs w:val="28"/>
        </w:rPr>
        <w:t xml:space="preserve"> избирательных бюллетеней на выборах Президента Российской Федерации 18 марта 2018 года </w:t>
      </w:r>
      <w:r w:rsidRPr="00FA574E">
        <w:rPr>
          <w:b/>
          <w:szCs w:val="28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800"/>
      </w:tblGrid>
      <w:tr w:rsidR="00FA574E" w:rsidRPr="00FA574E" w:rsidTr="001C47E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FA574E" w:rsidRPr="00FA574E" w:rsidRDefault="00FA574E" w:rsidP="00FA574E">
            <w:pPr>
              <w:ind w:left="113" w:right="113"/>
              <w:rPr>
                <w:b/>
                <w:bCs/>
                <w:szCs w:val="28"/>
              </w:rPr>
            </w:pPr>
            <w:r w:rsidRPr="00FA574E">
              <w:rPr>
                <w:b/>
                <w:bCs/>
                <w:szCs w:val="28"/>
              </w:rPr>
              <w:t>№п\</w:t>
            </w:r>
            <w:proofErr w:type="gramStart"/>
            <w:r w:rsidRPr="00FA574E">
              <w:rPr>
                <w:b/>
                <w:bCs/>
                <w:szCs w:val="28"/>
              </w:rPr>
              <w:t>п</w:t>
            </w:r>
            <w:proofErr w:type="gramEnd"/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rPr>
                <w:b/>
                <w:bCs/>
                <w:szCs w:val="28"/>
              </w:rPr>
            </w:pPr>
            <w:r w:rsidRPr="00FA574E">
              <w:rPr>
                <w:b/>
                <w:bCs/>
                <w:szCs w:val="28"/>
              </w:rPr>
              <w:t xml:space="preserve">Сведения  о результатах использования  избирательных бюллетеней </w:t>
            </w:r>
          </w:p>
        </w:tc>
        <w:tc>
          <w:tcPr>
            <w:tcW w:w="1800" w:type="dxa"/>
            <w:vAlign w:val="center"/>
          </w:tcPr>
          <w:p w:rsidR="00FA574E" w:rsidRPr="00FA574E" w:rsidRDefault="00FA574E" w:rsidP="00FA574E">
            <w:pPr>
              <w:rPr>
                <w:b/>
                <w:bCs/>
                <w:szCs w:val="28"/>
              </w:rPr>
            </w:pPr>
            <w:r w:rsidRPr="00FA574E">
              <w:rPr>
                <w:b/>
                <w:bCs/>
                <w:szCs w:val="28"/>
              </w:rPr>
              <w:t>Число</w:t>
            </w:r>
          </w:p>
          <w:p w:rsidR="00FA574E" w:rsidRPr="00FA574E" w:rsidRDefault="00FA574E" w:rsidP="00FA574E">
            <w:pPr>
              <w:rPr>
                <w:b/>
                <w:bCs/>
                <w:sz w:val="20"/>
                <w:szCs w:val="20"/>
              </w:rPr>
            </w:pPr>
            <w:r w:rsidRPr="00FA574E">
              <w:rPr>
                <w:b/>
                <w:bCs/>
                <w:szCs w:val="28"/>
              </w:rPr>
              <w:t>бюллетеней</w:t>
            </w:r>
            <w:r w:rsidRPr="00FA574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574E" w:rsidRPr="00FA574E" w:rsidTr="001C47E5">
        <w:tc>
          <w:tcPr>
            <w:tcW w:w="648" w:type="dxa"/>
            <w:vAlign w:val="bottom"/>
          </w:tcPr>
          <w:p w:rsidR="00FA574E" w:rsidRPr="00FA574E" w:rsidRDefault="00FA574E" w:rsidP="00FA574E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jc w:val="both"/>
              <w:rPr>
                <w:b/>
                <w:szCs w:val="28"/>
              </w:rPr>
            </w:pPr>
            <w:r w:rsidRPr="00FA574E">
              <w:rPr>
                <w:b/>
                <w:szCs w:val="28"/>
              </w:rPr>
              <w:t>Всего получено по актам территориальной избирательной комиссией</w:t>
            </w:r>
          </w:p>
        </w:tc>
        <w:tc>
          <w:tcPr>
            <w:tcW w:w="1800" w:type="dxa"/>
            <w:vAlign w:val="bottom"/>
          </w:tcPr>
          <w:p w:rsidR="00FA574E" w:rsidRPr="00FA574E" w:rsidRDefault="00FA574E" w:rsidP="00FA574E">
            <w:pPr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31624</w:t>
            </w:r>
          </w:p>
        </w:tc>
      </w:tr>
      <w:tr w:rsidR="00FA574E" w:rsidRPr="00FA574E" w:rsidTr="001C47E5">
        <w:trPr>
          <w:trHeight w:val="762"/>
        </w:trPr>
        <w:tc>
          <w:tcPr>
            <w:tcW w:w="648" w:type="dxa"/>
            <w:vAlign w:val="bottom"/>
          </w:tcPr>
          <w:p w:rsidR="00FA574E" w:rsidRPr="00FA574E" w:rsidRDefault="00FA574E" w:rsidP="00FA574E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jc w:val="both"/>
              <w:rPr>
                <w:szCs w:val="28"/>
              </w:rPr>
            </w:pPr>
            <w:r w:rsidRPr="00FA574E">
              <w:rPr>
                <w:szCs w:val="28"/>
              </w:rPr>
              <w:t>Недостача бюллетеней, обнаруженная при пересчете территориальной избирательной комиссией</w:t>
            </w:r>
          </w:p>
        </w:tc>
        <w:tc>
          <w:tcPr>
            <w:tcW w:w="1800" w:type="dxa"/>
            <w:vAlign w:val="bottom"/>
          </w:tcPr>
          <w:p w:rsidR="00FA574E" w:rsidRPr="00FA574E" w:rsidRDefault="00FA574E" w:rsidP="00FA574E">
            <w:pPr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574E" w:rsidRPr="00FA574E" w:rsidTr="001C47E5">
        <w:trPr>
          <w:trHeight w:val="762"/>
        </w:trPr>
        <w:tc>
          <w:tcPr>
            <w:tcW w:w="648" w:type="dxa"/>
            <w:vAlign w:val="bottom"/>
          </w:tcPr>
          <w:p w:rsidR="00FA574E" w:rsidRPr="00FA574E" w:rsidRDefault="00FA574E" w:rsidP="00FA574E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jc w:val="both"/>
              <w:rPr>
                <w:szCs w:val="28"/>
              </w:rPr>
            </w:pPr>
            <w:r w:rsidRPr="00FA574E">
              <w:rPr>
                <w:szCs w:val="28"/>
              </w:rPr>
              <w:t>Излишки, обнаруженные при пересчете территориальной избирательной комиссией</w:t>
            </w:r>
          </w:p>
        </w:tc>
        <w:tc>
          <w:tcPr>
            <w:tcW w:w="1800" w:type="dxa"/>
            <w:vAlign w:val="bottom"/>
          </w:tcPr>
          <w:p w:rsidR="00FA574E" w:rsidRPr="00FA574E" w:rsidRDefault="00FA574E" w:rsidP="00FA574E">
            <w:pPr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574E" w:rsidRPr="00FA574E" w:rsidTr="001C47E5">
        <w:tc>
          <w:tcPr>
            <w:tcW w:w="648" w:type="dxa"/>
            <w:vAlign w:val="bottom"/>
          </w:tcPr>
          <w:p w:rsidR="00FA574E" w:rsidRPr="00FA574E" w:rsidRDefault="00FA574E" w:rsidP="00FA574E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jc w:val="both"/>
              <w:rPr>
                <w:b/>
                <w:szCs w:val="28"/>
              </w:rPr>
            </w:pPr>
            <w:r w:rsidRPr="00FA574E">
              <w:rPr>
                <w:b/>
                <w:szCs w:val="28"/>
              </w:rPr>
              <w:t xml:space="preserve">Всего получено фактически </w:t>
            </w:r>
            <w:r w:rsidRPr="00FA574E">
              <w:rPr>
                <w:szCs w:val="28"/>
              </w:rPr>
              <w:t>территориальной избирательной комиссией</w:t>
            </w:r>
          </w:p>
        </w:tc>
        <w:tc>
          <w:tcPr>
            <w:tcW w:w="1800" w:type="dxa"/>
            <w:vAlign w:val="bottom"/>
          </w:tcPr>
          <w:p w:rsidR="00FA574E" w:rsidRPr="00FA574E" w:rsidRDefault="00FA574E" w:rsidP="00FA574E">
            <w:pPr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31624</w:t>
            </w:r>
          </w:p>
        </w:tc>
      </w:tr>
      <w:tr w:rsidR="00FA574E" w:rsidRPr="00FA574E" w:rsidTr="001C47E5">
        <w:trPr>
          <w:trHeight w:val="768"/>
        </w:trPr>
        <w:tc>
          <w:tcPr>
            <w:tcW w:w="648" w:type="dxa"/>
            <w:vAlign w:val="bottom"/>
          </w:tcPr>
          <w:p w:rsidR="00FA574E" w:rsidRPr="00FA574E" w:rsidRDefault="00FA574E" w:rsidP="00FA574E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jc w:val="both"/>
              <w:rPr>
                <w:b/>
                <w:szCs w:val="28"/>
              </w:rPr>
            </w:pPr>
            <w:r w:rsidRPr="00FA574E">
              <w:rPr>
                <w:b/>
                <w:szCs w:val="28"/>
              </w:rPr>
              <w:t>Всего выдано по актам территориальной избирательной комиссией</w:t>
            </w:r>
          </w:p>
        </w:tc>
        <w:tc>
          <w:tcPr>
            <w:tcW w:w="1800" w:type="dxa"/>
            <w:vAlign w:val="bottom"/>
          </w:tcPr>
          <w:p w:rsidR="00FA574E" w:rsidRPr="00FA574E" w:rsidRDefault="00AB4B8B" w:rsidP="00FA574E">
            <w:pPr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27266</w:t>
            </w:r>
          </w:p>
        </w:tc>
      </w:tr>
      <w:tr w:rsidR="00FA574E" w:rsidRPr="00FA574E" w:rsidTr="001C47E5">
        <w:trPr>
          <w:trHeight w:val="768"/>
        </w:trPr>
        <w:tc>
          <w:tcPr>
            <w:tcW w:w="648" w:type="dxa"/>
            <w:vAlign w:val="bottom"/>
          </w:tcPr>
          <w:p w:rsidR="00FA574E" w:rsidRPr="00FA574E" w:rsidRDefault="00FA574E" w:rsidP="00FA574E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jc w:val="both"/>
              <w:rPr>
                <w:b/>
                <w:szCs w:val="28"/>
              </w:rPr>
            </w:pPr>
            <w:r w:rsidRPr="00FA574E">
              <w:rPr>
                <w:szCs w:val="28"/>
              </w:rPr>
              <w:t>Всего не использовано территориальной избирательной комиссией</w:t>
            </w:r>
          </w:p>
        </w:tc>
        <w:tc>
          <w:tcPr>
            <w:tcW w:w="1800" w:type="dxa"/>
            <w:vAlign w:val="bottom"/>
          </w:tcPr>
          <w:p w:rsidR="00FA574E" w:rsidRPr="00FA574E" w:rsidRDefault="00AB4B8B" w:rsidP="00FA574E">
            <w:pPr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574E" w:rsidRPr="00FA574E" w:rsidTr="001C47E5">
        <w:tc>
          <w:tcPr>
            <w:tcW w:w="648" w:type="dxa"/>
            <w:vAlign w:val="bottom"/>
          </w:tcPr>
          <w:p w:rsidR="00FA574E" w:rsidRPr="00FA574E" w:rsidRDefault="00FA574E" w:rsidP="00FA574E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jc w:val="both"/>
              <w:rPr>
                <w:b/>
                <w:szCs w:val="28"/>
              </w:rPr>
            </w:pPr>
            <w:r w:rsidRPr="00FA574E">
              <w:rPr>
                <w:b/>
                <w:szCs w:val="28"/>
              </w:rPr>
              <w:t xml:space="preserve">Всего погашено </w:t>
            </w:r>
            <w:proofErr w:type="gramStart"/>
            <w:r w:rsidRPr="00FA574E">
              <w:rPr>
                <w:b/>
                <w:szCs w:val="28"/>
              </w:rPr>
              <w:t>неиспользованных</w:t>
            </w:r>
            <w:proofErr w:type="gramEnd"/>
            <w:r w:rsidRPr="00FA574E">
              <w:rPr>
                <w:b/>
                <w:szCs w:val="28"/>
              </w:rPr>
              <w:t>, хранившихся в территориальной избирательной комиссии</w:t>
            </w:r>
          </w:p>
        </w:tc>
        <w:tc>
          <w:tcPr>
            <w:tcW w:w="1800" w:type="dxa"/>
            <w:vAlign w:val="bottom"/>
          </w:tcPr>
          <w:p w:rsidR="00FA574E" w:rsidRPr="00FA574E" w:rsidRDefault="00AB4B8B" w:rsidP="00FA574E">
            <w:pPr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4358</w:t>
            </w:r>
          </w:p>
        </w:tc>
      </w:tr>
      <w:tr w:rsidR="00FA574E" w:rsidRPr="00FA574E" w:rsidTr="001C47E5">
        <w:trPr>
          <w:trHeight w:val="546"/>
        </w:trPr>
        <w:tc>
          <w:tcPr>
            <w:tcW w:w="648" w:type="dxa"/>
            <w:vAlign w:val="bottom"/>
          </w:tcPr>
          <w:p w:rsidR="00FA574E" w:rsidRPr="00FA574E" w:rsidRDefault="00FA574E" w:rsidP="00FA574E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jc w:val="both"/>
              <w:rPr>
                <w:szCs w:val="28"/>
                <w:lang w:val="en-US"/>
              </w:rPr>
            </w:pPr>
            <w:proofErr w:type="spellStart"/>
            <w:r w:rsidRPr="00FA574E">
              <w:rPr>
                <w:szCs w:val="28"/>
                <w:lang w:val="en-US"/>
              </w:rPr>
              <w:t>Утрачено</w:t>
            </w:r>
            <w:proofErr w:type="spellEnd"/>
            <w:r w:rsidRPr="00FA574E">
              <w:rPr>
                <w:szCs w:val="28"/>
                <w:lang w:val="en-US"/>
              </w:rPr>
              <w:t xml:space="preserve"> </w:t>
            </w:r>
            <w:r w:rsidRPr="00FA574E">
              <w:rPr>
                <w:szCs w:val="28"/>
              </w:rPr>
              <w:t>территориальной избирательной комиссией</w:t>
            </w:r>
          </w:p>
        </w:tc>
        <w:tc>
          <w:tcPr>
            <w:tcW w:w="1800" w:type="dxa"/>
            <w:vAlign w:val="bottom"/>
          </w:tcPr>
          <w:p w:rsidR="00FA574E" w:rsidRPr="00FA574E" w:rsidRDefault="00AB4B8B" w:rsidP="00FA574E">
            <w:pPr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574E" w:rsidRPr="00FA574E" w:rsidTr="001C47E5">
        <w:tc>
          <w:tcPr>
            <w:tcW w:w="648" w:type="dxa"/>
            <w:vAlign w:val="bottom"/>
          </w:tcPr>
          <w:p w:rsidR="00FA574E" w:rsidRPr="00FA574E" w:rsidRDefault="00FA574E" w:rsidP="00FA574E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jc w:val="both"/>
              <w:rPr>
                <w:b/>
                <w:szCs w:val="28"/>
              </w:rPr>
            </w:pPr>
            <w:r w:rsidRPr="00FA574E">
              <w:rPr>
                <w:b/>
                <w:szCs w:val="28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00" w:type="dxa"/>
            <w:vAlign w:val="bottom"/>
          </w:tcPr>
          <w:p w:rsidR="00FA574E" w:rsidRPr="00FA574E" w:rsidRDefault="00AB4B8B" w:rsidP="00FA574E">
            <w:pPr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27266</w:t>
            </w:r>
          </w:p>
        </w:tc>
      </w:tr>
      <w:tr w:rsidR="00FA574E" w:rsidRPr="00FA574E" w:rsidTr="001C47E5">
        <w:tc>
          <w:tcPr>
            <w:tcW w:w="648" w:type="dxa"/>
            <w:vAlign w:val="bottom"/>
          </w:tcPr>
          <w:p w:rsidR="00FA574E" w:rsidRPr="00FA574E" w:rsidRDefault="00FA574E" w:rsidP="00FA574E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jc w:val="both"/>
              <w:rPr>
                <w:b/>
                <w:szCs w:val="28"/>
              </w:rPr>
            </w:pPr>
            <w:r w:rsidRPr="00FA574E">
              <w:rPr>
                <w:b/>
                <w:szCs w:val="28"/>
              </w:rPr>
              <w:t>Всего выдано участковыми избирательными комиссиями</w:t>
            </w:r>
          </w:p>
        </w:tc>
        <w:tc>
          <w:tcPr>
            <w:tcW w:w="1800" w:type="dxa"/>
            <w:vAlign w:val="bottom"/>
          </w:tcPr>
          <w:p w:rsidR="00FA574E" w:rsidRPr="00FA574E" w:rsidRDefault="00AB4B8B" w:rsidP="00FA574E">
            <w:pPr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19327</w:t>
            </w:r>
          </w:p>
        </w:tc>
      </w:tr>
      <w:tr w:rsidR="00FA574E" w:rsidRPr="00FA574E" w:rsidTr="001C47E5">
        <w:tc>
          <w:tcPr>
            <w:tcW w:w="648" w:type="dxa"/>
            <w:vAlign w:val="bottom"/>
          </w:tcPr>
          <w:p w:rsidR="00FA574E" w:rsidRPr="00FA574E" w:rsidRDefault="00FA574E" w:rsidP="00FA574E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jc w:val="both"/>
              <w:rPr>
                <w:b/>
                <w:szCs w:val="28"/>
              </w:rPr>
            </w:pPr>
            <w:r w:rsidRPr="00FA574E">
              <w:rPr>
                <w:b/>
                <w:szCs w:val="28"/>
              </w:rPr>
              <w:t>Всего погашено участковыми избирательными комиссиями</w:t>
            </w:r>
          </w:p>
        </w:tc>
        <w:tc>
          <w:tcPr>
            <w:tcW w:w="1800" w:type="dxa"/>
            <w:vAlign w:val="bottom"/>
          </w:tcPr>
          <w:p w:rsidR="00FA574E" w:rsidRPr="00FA574E" w:rsidRDefault="00AB4B8B" w:rsidP="00FA574E">
            <w:pPr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7939</w:t>
            </w:r>
          </w:p>
        </w:tc>
      </w:tr>
      <w:tr w:rsidR="00FA574E" w:rsidRPr="00FA574E" w:rsidTr="001C47E5">
        <w:trPr>
          <w:trHeight w:val="576"/>
        </w:trPr>
        <w:tc>
          <w:tcPr>
            <w:tcW w:w="648" w:type="dxa"/>
            <w:vAlign w:val="bottom"/>
          </w:tcPr>
          <w:p w:rsidR="00FA574E" w:rsidRPr="00FA574E" w:rsidRDefault="00FA574E" w:rsidP="00FA574E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FA574E" w:rsidRPr="00FA574E" w:rsidRDefault="00FA574E" w:rsidP="00FA574E">
            <w:pPr>
              <w:jc w:val="both"/>
              <w:rPr>
                <w:szCs w:val="28"/>
                <w:lang w:val="en-US"/>
              </w:rPr>
            </w:pPr>
            <w:proofErr w:type="spellStart"/>
            <w:r w:rsidRPr="00FA574E">
              <w:rPr>
                <w:szCs w:val="28"/>
                <w:lang w:val="en-US"/>
              </w:rPr>
              <w:t>Утрачено</w:t>
            </w:r>
            <w:proofErr w:type="spellEnd"/>
            <w:r w:rsidRPr="00FA574E">
              <w:rPr>
                <w:szCs w:val="28"/>
                <w:lang w:val="en-US"/>
              </w:rPr>
              <w:t xml:space="preserve"> </w:t>
            </w:r>
            <w:proofErr w:type="spellStart"/>
            <w:r w:rsidRPr="00FA574E">
              <w:rPr>
                <w:szCs w:val="28"/>
                <w:lang w:val="en-US"/>
              </w:rPr>
              <w:t>участковыми</w:t>
            </w:r>
            <w:proofErr w:type="spellEnd"/>
            <w:r w:rsidRPr="00FA574E">
              <w:rPr>
                <w:szCs w:val="28"/>
                <w:lang w:val="en-US"/>
              </w:rPr>
              <w:t xml:space="preserve"> </w:t>
            </w:r>
            <w:proofErr w:type="spellStart"/>
            <w:r w:rsidRPr="00FA574E">
              <w:rPr>
                <w:szCs w:val="28"/>
                <w:lang w:val="en-US"/>
              </w:rPr>
              <w:t>избирательными</w:t>
            </w:r>
            <w:proofErr w:type="spellEnd"/>
            <w:r w:rsidRPr="00FA574E">
              <w:rPr>
                <w:szCs w:val="28"/>
                <w:lang w:val="en-US"/>
              </w:rPr>
              <w:t xml:space="preserve"> </w:t>
            </w:r>
            <w:proofErr w:type="spellStart"/>
            <w:r w:rsidRPr="00FA574E">
              <w:rPr>
                <w:szCs w:val="28"/>
                <w:lang w:val="en-US"/>
              </w:rPr>
              <w:t>комиссиями</w:t>
            </w:r>
            <w:proofErr w:type="spellEnd"/>
          </w:p>
        </w:tc>
        <w:tc>
          <w:tcPr>
            <w:tcW w:w="1800" w:type="dxa"/>
            <w:vAlign w:val="bottom"/>
          </w:tcPr>
          <w:p w:rsidR="00FA574E" w:rsidRPr="00FA574E" w:rsidRDefault="003E7E07" w:rsidP="00FA574E">
            <w:pPr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A574E" w:rsidRPr="00FA574E" w:rsidRDefault="00FA574E" w:rsidP="00FA574E">
      <w:pPr>
        <w:jc w:val="left"/>
        <w:rPr>
          <w:sz w:val="24"/>
        </w:rPr>
      </w:pPr>
    </w:p>
    <w:p w:rsidR="00AE55AD" w:rsidRPr="00B17430" w:rsidRDefault="00AE55AD" w:rsidP="00060D8F">
      <w:pPr>
        <w:tabs>
          <w:tab w:val="left" w:pos="1134"/>
        </w:tabs>
        <w:spacing w:line="360" w:lineRule="auto"/>
        <w:ind w:left="360"/>
        <w:jc w:val="both"/>
        <w:rPr>
          <w:szCs w:val="28"/>
        </w:rPr>
      </w:pPr>
      <w:bookmarkStart w:id="0" w:name="_GoBack"/>
      <w:bookmarkEnd w:id="0"/>
    </w:p>
    <w:p w:rsidR="0036625E" w:rsidRDefault="0036625E" w:rsidP="00AE55AD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sectPr w:rsidR="0036625E" w:rsidSect="00412EE0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72AEFE6E"/>
    <w:lvl w:ilvl="0" w:tplc="8EE8D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28155D3A"/>
    <w:multiLevelType w:val="hybridMultilevel"/>
    <w:tmpl w:val="BC06D0A0"/>
    <w:lvl w:ilvl="0" w:tplc="35D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3F"/>
    <w:rsid w:val="00060D8F"/>
    <w:rsid w:val="0007447A"/>
    <w:rsid w:val="001D79BE"/>
    <w:rsid w:val="00224206"/>
    <w:rsid w:val="002352C4"/>
    <w:rsid w:val="002F02A5"/>
    <w:rsid w:val="0036625E"/>
    <w:rsid w:val="003E7E07"/>
    <w:rsid w:val="00412EE0"/>
    <w:rsid w:val="00464D88"/>
    <w:rsid w:val="004C6B41"/>
    <w:rsid w:val="005861C9"/>
    <w:rsid w:val="00596ADD"/>
    <w:rsid w:val="006667B2"/>
    <w:rsid w:val="006D5E48"/>
    <w:rsid w:val="007003AC"/>
    <w:rsid w:val="007D18DA"/>
    <w:rsid w:val="009211A4"/>
    <w:rsid w:val="009E42BC"/>
    <w:rsid w:val="00A82D7D"/>
    <w:rsid w:val="00AB4441"/>
    <w:rsid w:val="00AB4B8B"/>
    <w:rsid w:val="00AE55AD"/>
    <w:rsid w:val="00AF7845"/>
    <w:rsid w:val="00B24D4A"/>
    <w:rsid w:val="00B70B77"/>
    <w:rsid w:val="00C01B5D"/>
    <w:rsid w:val="00C120C8"/>
    <w:rsid w:val="00C15A0D"/>
    <w:rsid w:val="00DF5DD9"/>
    <w:rsid w:val="00E04F08"/>
    <w:rsid w:val="00EC39FC"/>
    <w:rsid w:val="00F5273F"/>
    <w:rsid w:val="00F86A86"/>
    <w:rsid w:val="00F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3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7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5273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73F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F5273F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F5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273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F527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70B7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0B77"/>
    <w:rPr>
      <w:rFonts w:ascii="Tahoma" w:hAnsi="Tahoma" w:cs="Tahoma"/>
      <w:sz w:val="16"/>
      <w:szCs w:val="16"/>
    </w:rPr>
  </w:style>
  <w:style w:type="paragraph" w:customStyle="1" w:styleId="a5">
    <w:name w:val="Стиль"/>
    <w:rsid w:val="00060D8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3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7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5273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73F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F5273F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F5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273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F527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70B7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0B77"/>
    <w:rPr>
      <w:rFonts w:ascii="Tahoma" w:hAnsi="Tahoma" w:cs="Tahoma"/>
      <w:sz w:val="16"/>
      <w:szCs w:val="16"/>
    </w:rPr>
  </w:style>
  <w:style w:type="paragraph" w:customStyle="1" w:styleId="a5">
    <w:name w:val="Стиль"/>
    <w:rsid w:val="00060D8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ТИК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Удомля</dc:creator>
  <cp:lastModifiedBy>ТИК</cp:lastModifiedBy>
  <cp:revision>3</cp:revision>
  <cp:lastPrinted>2018-03-18T22:37:00Z</cp:lastPrinted>
  <dcterms:created xsi:type="dcterms:W3CDTF">2018-03-16T17:52:00Z</dcterms:created>
  <dcterms:modified xsi:type="dcterms:W3CDTF">2018-03-18T22:37:00Z</dcterms:modified>
</cp:coreProperties>
</file>