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4F19C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88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6844C4">
              <w:rPr>
                <w:rFonts w:ascii="Times New Roman" w:hAnsi="Times New Roman"/>
                <w:sz w:val="28"/>
                <w:szCs w:val="28"/>
              </w:rPr>
              <w:t>272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4F19C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88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31DBA" w:rsidRPr="00231DBA" w:rsidRDefault="00231DBA" w:rsidP="00231DBA">
      <w:pPr>
        <w:spacing w:after="36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31DBA">
        <w:rPr>
          <w:rFonts w:ascii="Times New Roman" w:hAnsi="Times New Roman"/>
          <w:b/>
          <w:sz w:val="28"/>
          <w:szCs w:val="20"/>
        </w:rPr>
        <w:t xml:space="preserve">О режиме работы </w:t>
      </w:r>
      <w:r>
        <w:rPr>
          <w:rFonts w:ascii="Times New Roman" w:hAnsi="Times New Roman"/>
          <w:b/>
          <w:sz w:val="28"/>
          <w:szCs w:val="20"/>
        </w:rPr>
        <w:t xml:space="preserve">территориальной </w:t>
      </w:r>
      <w:r w:rsidRPr="00231DBA">
        <w:rPr>
          <w:rFonts w:ascii="Times New Roman" w:hAnsi="Times New Roman"/>
          <w:b/>
          <w:sz w:val="28"/>
          <w:szCs w:val="20"/>
        </w:rPr>
        <w:t xml:space="preserve">избирательной комиссии </w:t>
      </w:r>
      <w:r>
        <w:rPr>
          <w:rFonts w:ascii="Times New Roman" w:hAnsi="Times New Roman"/>
          <w:b/>
          <w:sz w:val="28"/>
          <w:szCs w:val="20"/>
        </w:rPr>
        <w:t xml:space="preserve">Удомельского района </w:t>
      </w:r>
      <w:r w:rsidRPr="00231DBA">
        <w:rPr>
          <w:rFonts w:ascii="Times New Roman" w:hAnsi="Times New Roman"/>
          <w:b/>
          <w:sz w:val="28"/>
          <w:szCs w:val="20"/>
        </w:rPr>
        <w:t>в период подготовки и проведения выборов Президента Российской Федерации в феврале и марте 2018 года</w:t>
      </w:r>
    </w:p>
    <w:p w:rsidR="00231DBA" w:rsidRPr="00231DBA" w:rsidRDefault="00231DBA" w:rsidP="00231DB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8"/>
        </w:rPr>
        <w:t>На основании статьи 21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 xml:space="preserve"> Федерального закона от 10.01.2003 №19-ФЗ «О  выборах Президента Российской Федерации» в связи с подготовкой и проведением выборов Президента Российской Федерации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231DBA">
        <w:rPr>
          <w:rFonts w:ascii="Times New Roman" w:hAnsi="Times New Roman"/>
          <w:sz w:val="28"/>
          <w:szCs w:val="20"/>
        </w:rPr>
        <w:t>Удомельского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231DBA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231DBA">
        <w:rPr>
          <w:rFonts w:ascii="Times New Roman" w:hAnsi="Times New Roman"/>
          <w:sz w:val="28"/>
          <w:szCs w:val="20"/>
        </w:rPr>
        <w:t>:</w:t>
      </w:r>
    </w:p>
    <w:p w:rsidR="004F19C7" w:rsidRPr="00231DBA" w:rsidRDefault="004F19C7" w:rsidP="00231DB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 xml:space="preserve">Установить следующий режим работы </w:t>
      </w:r>
      <w:r w:rsidR="00231DBA">
        <w:rPr>
          <w:rFonts w:ascii="Times New Roman" w:hAnsi="Times New Roman"/>
          <w:snapToGrid w:val="0"/>
          <w:sz w:val="28"/>
          <w:szCs w:val="28"/>
        </w:rPr>
        <w:t xml:space="preserve">территориальной 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избирательной комиссии </w:t>
      </w:r>
      <w:r w:rsidR="00231DBA">
        <w:rPr>
          <w:rFonts w:ascii="Times New Roman" w:hAnsi="Times New Roman"/>
          <w:snapToGrid w:val="0"/>
          <w:sz w:val="28"/>
          <w:szCs w:val="28"/>
        </w:rPr>
        <w:t>Удомельского района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 с участниками избирательного процесса в период подготовки и проведения выборов Президента Российской Федерации в феврале 2018 года и марте 2018 года: </w:t>
      </w: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>- рабочие дни с понедельника по пятницу - с 09.00 до 18.00 часов, перерыв на обед - с 1</w:t>
      </w:r>
      <w:r w:rsidR="00231DBA">
        <w:rPr>
          <w:rFonts w:ascii="Times New Roman" w:hAnsi="Times New Roman"/>
          <w:snapToGrid w:val="0"/>
          <w:sz w:val="28"/>
          <w:szCs w:val="28"/>
        </w:rPr>
        <w:t>3.00 до 14.0</w:t>
      </w:r>
      <w:r w:rsidRPr="00231DBA">
        <w:rPr>
          <w:rFonts w:ascii="Times New Roman" w:hAnsi="Times New Roman"/>
          <w:snapToGrid w:val="0"/>
          <w:sz w:val="28"/>
          <w:szCs w:val="28"/>
        </w:rPr>
        <w:t>0 часов</w:t>
      </w:r>
      <w:r w:rsidR="00231DBA">
        <w:rPr>
          <w:rFonts w:ascii="Times New Roman" w:hAnsi="Times New Roman"/>
          <w:snapToGrid w:val="0"/>
          <w:sz w:val="28"/>
          <w:szCs w:val="28"/>
        </w:rPr>
        <w:t>;</w:t>
      </w: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>- в выходные (суббота, воскресенье) и праздничные дни с 10.00 до 15.00 часов без перерыва на обед;</w:t>
      </w: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 xml:space="preserve">- 17 марта 2018 г. (суббота) – с 09.00 до 18.00 часов, перерыв на обед - </w:t>
      </w:r>
      <w:r w:rsidR="00231DBA" w:rsidRPr="00231DBA">
        <w:rPr>
          <w:rFonts w:ascii="Times New Roman" w:hAnsi="Times New Roman"/>
          <w:snapToGrid w:val="0"/>
          <w:sz w:val="28"/>
          <w:szCs w:val="28"/>
        </w:rPr>
        <w:t>с 13.00 до 14.00 часов</w:t>
      </w:r>
      <w:r w:rsidRPr="00231DBA">
        <w:rPr>
          <w:rFonts w:ascii="Times New Roman" w:hAnsi="Times New Roman"/>
          <w:snapToGrid w:val="0"/>
          <w:sz w:val="28"/>
          <w:szCs w:val="28"/>
        </w:rPr>
        <w:t>;</w:t>
      </w: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 xml:space="preserve"> - 18 марта 2018 г. - по отдельному графику.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231DBA">
        <w:trPr>
          <w:trHeight w:val="996"/>
        </w:trPr>
        <w:tc>
          <w:tcPr>
            <w:tcW w:w="9565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1DBA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19C7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844C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2018-02-01T17:28:00Z</dcterms:created>
  <dcterms:modified xsi:type="dcterms:W3CDTF">2018-02-09T16:21:00Z</dcterms:modified>
</cp:coreProperties>
</file>