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B8" w:rsidRPr="00140BB8" w:rsidRDefault="00140BB8" w:rsidP="00140BB8">
      <w:pPr>
        <w:snapToGrid w:val="0"/>
        <w:jc w:val="center"/>
        <w:rPr>
          <w:b/>
          <w:sz w:val="32"/>
          <w:szCs w:val="32"/>
        </w:rPr>
      </w:pPr>
      <w:r w:rsidRPr="00140BB8">
        <w:rPr>
          <w:b/>
          <w:color w:val="000000"/>
          <w:sz w:val="32"/>
          <w:szCs w:val="32"/>
        </w:rPr>
        <w:t>ТЕРРИТОРИАЛЬНАЯ ИЗБИРАТЕЛЬНАЯ</w:t>
      </w:r>
      <w:r w:rsidRPr="00140BB8">
        <w:rPr>
          <w:b/>
          <w:bCs/>
          <w:sz w:val="32"/>
          <w:szCs w:val="32"/>
        </w:rPr>
        <w:t xml:space="preserve"> КОМИССИЯ УДОМЕЛЬСКОГО РАЙОНА</w:t>
      </w:r>
    </w:p>
    <w:p w:rsidR="00140BB8" w:rsidRPr="00140BB8" w:rsidRDefault="00140BB8" w:rsidP="00140BB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140BB8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40BB8" w:rsidRPr="00140BB8" w:rsidTr="00F326A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140BB8">
              <w:rPr>
                <w:bCs/>
                <w:sz w:val="28"/>
                <w:szCs w:val="20"/>
              </w:rPr>
              <w:t>19 июня 2018 года</w:t>
            </w:r>
          </w:p>
        </w:tc>
        <w:tc>
          <w:tcPr>
            <w:tcW w:w="3190" w:type="dxa"/>
            <w:vAlign w:val="bottom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140BB8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48/361</w:t>
            </w:r>
            <w:r w:rsidRPr="00140BB8">
              <w:rPr>
                <w:bCs/>
                <w:sz w:val="28"/>
                <w:szCs w:val="20"/>
              </w:rPr>
              <w:t>-4</w:t>
            </w:r>
          </w:p>
        </w:tc>
      </w:tr>
      <w:tr w:rsidR="00140BB8" w:rsidRPr="00140BB8" w:rsidTr="00F326A9">
        <w:tc>
          <w:tcPr>
            <w:tcW w:w="3189" w:type="dxa"/>
            <w:tcBorders>
              <w:top w:val="single" w:sz="4" w:space="0" w:color="auto"/>
            </w:tcBorders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</w:rPr>
            </w:pPr>
            <w:r w:rsidRPr="00140BB8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140BB8" w:rsidRPr="00140BB8" w:rsidRDefault="00140BB8" w:rsidP="00140BB8">
            <w:pPr>
              <w:snapToGrid w:val="0"/>
              <w:jc w:val="center"/>
              <w:rPr>
                <w:bCs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 списки кандидатов,</w:t>
      </w:r>
    </w:p>
    <w:p w:rsidR="00DA06D1" w:rsidRDefault="00AC1355" w:rsidP="00140BB8">
      <w:pPr>
        <w:spacing w:after="240"/>
        <w:jc w:val="center"/>
        <w:rPr>
          <w:b/>
          <w:bCs/>
          <w:sz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</w:t>
      </w:r>
      <w:r w:rsidR="00140BB8">
        <w:rPr>
          <w:b/>
          <w:sz w:val="28"/>
          <w:szCs w:val="28"/>
        </w:rPr>
        <w:t xml:space="preserve">дополнительных </w:t>
      </w:r>
      <w:r w:rsidRPr="00B15B95">
        <w:rPr>
          <w:b/>
          <w:sz w:val="28"/>
          <w:szCs w:val="28"/>
        </w:rPr>
        <w:t>выборов</w:t>
      </w:r>
      <w:r w:rsidR="00E537C2">
        <w:rPr>
          <w:b/>
          <w:sz w:val="28"/>
          <w:szCs w:val="28"/>
        </w:rPr>
        <w:t xml:space="preserve"> </w:t>
      </w:r>
      <w:r w:rsidR="00C05FEB">
        <w:rPr>
          <w:b/>
          <w:bCs/>
          <w:sz w:val="28"/>
        </w:rPr>
        <w:t xml:space="preserve">депутатов </w:t>
      </w:r>
      <w:r w:rsidR="00140BB8">
        <w:rPr>
          <w:b/>
          <w:bCs/>
          <w:sz w:val="28"/>
        </w:rPr>
        <w:t>Удомельской городской Думы первого</w:t>
      </w:r>
      <w:r w:rsidR="00C05FEB">
        <w:rPr>
          <w:b/>
          <w:bCs/>
          <w:sz w:val="28"/>
        </w:rPr>
        <w:t xml:space="preserve"> созыва</w:t>
      </w:r>
      <w:r w:rsidR="00140BB8">
        <w:rPr>
          <w:b/>
          <w:bCs/>
          <w:sz w:val="28"/>
        </w:rPr>
        <w:t xml:space="preserve"> </w:t>
      </w:r>
      <w:r w:rsidR="003D79A7">
        <w:rPr>
          <w:b/>
          <w:bCs/>
          <w:sz w:val="28"/>
        </w:rPr>
        <w:t>в Единый день голосования</w:t>
      </w:r>
      <w:r w:rsidR="00DA06D1">
        <w:rPr>
          <w:b/>
          <w:bCs/>
          <w:sz w:val="28"/>
        </w:rPr>
        <w:t xml:space="preserve"> </w:t>
      </w:r>
      <w:r w:rsidR="00C05FEB">
        <w:rPr>
          <w:b/>
          <w:bCs/>
          <w:sz w:val="28"/>
        </w:rPr>
        <w:t>0</w:t>
      </w:r>
      <w:r w:rsidR="00DA06D1">
        <w:rPr>
          <w:b/>
          <w:bCs/>
          <w:sz w:val="28"/>
        </w:rPr>
        <w:t>9</w:t>
      </w:r>
      <w:r w:rsidR="00DA06D1" w:rsidRPr="001C3FCD">
        <w:rPr>
          <w:b/>
          <w:bCs/>
          <w:sz w:val="28"/>
        </w:rPr>
        <w:t xml:space="preserve"> сентября 201</w:t>
      </w:r>
      <w:r w:rsidR="00DA06D1">
        <w:rPr>
          <w:b/>
          <w:bCs/>
          <w:sz w:val="28"/>
        </w:rPr>
        <w:t>8</w:t>
      </w:r>
      <w:r w:rsidR="00DA06D1" w:rsidRPr="001C3FCD">
        <w:rPr>
          <w:b/>
          <w:bCs/>
          <w:sz w:val="28"/>
        </w:rPr>
        <w:t xml:space="preserve"> года</w:t>
      </w:r>
    </w:p>
    <w:p w:rsidR="00E537C2" w:rsidRDefault="00E537C2" w:rsidP="00DA06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 xml:space="preserve">со статьями 20,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51824">
        <w:rPr>
          <w:sz w:val="28"/>
          <w:szCs w:val="28"/>
        </w:rPr>
        <w:t xml:space="preserve">постановлением </w:t>
      </w:r>
      <w:r w:rsidR="00251824" w:rsidRPr="005C5194">
        <w:rPr>
          <w:sz w:val="28"/>
          <w:szCs w:val="28"/>
        </w:rPr>
        <w:t xml:space="preserve">избирательной комиссии Тверской области </w:t>
      </w:r>
      <w:r w:rsidR="00140BB8" w:rsidRPr="00140BB8">
        <w:rPr>
          <w:sz w:val="28"/>
          <w:szCs w:val="28"/>
        </w:rPr>
        <w:t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140BB8" w:rsidRPr="00140BB8">
        <w:rPr>
          <w:sz w:val="28"/>
          <w:szCs w:val="28"/>
        </w:rPr>
        <w:t xml:space="preserve"> области на территориальную избирательную комиссию Удомельского района»,</w:t>
      </w:r>
      <w:r w:rsidR="00140BB8"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140BB8">
        <w:rPr>
          <w:sz w:val="28"/>
          <w:szCs w:val="28"/>
        </w:rPr>
        <w:t>Удомельского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E537C2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b/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E537C2">
        <w:rPr>
          <w:b/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Pr="00E537C2">
        <w:rPr>
          <w:szCs w:val="28"/>
        </w:rPr>
        <w:t>использовать в работе примерные формы документов</w:t>
      </w:r>
      <w:r>
        <w:rPr>
          <w:szCs w:val="28"/>
        </w:rPr>
        <w:t xml:space="preserve"> (приложение № 1).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 w:rsidRPr="00E537C2">
        <w:rPr>
          <w:szCs w:val="28"/>
        </w:rPr>
        <w:lastRenderedPageBreak/>
        <w:t xml:space="preserve"> </w:t>
      </w:r>
      <w:r>
        <w:rPr>
          <w:szCs w:val="28"/>
        </w:rPr>
        <w:t>Рекомендовать</w:t>
      </w:r>
      <w:r w:rsidRPr="00E537C2">
        <w:rPr>
          <w:szCs w:val="28"/>
        </w:rPr>
        <w:t xml:space="preserve">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</w:t>
      </w:r>
      <w:r>
        <w:rPr>
          <w:szCs w:val="28"/>
        </w:rPr>
        <w:t>ормы документов (приложения № </w:t>
      </w:r>
      <w:r w:rsidRPr="00E537C2">
        <w:rPr>
          <w:szCs w:val="28"/>
        </w:rPr>
        <w:t>2).</w:t>
      </w:r>
    </w:p>
    <w:p w:rsidR="00933E92" w:rsidRPr="000572BD" w:rsidRDefault="00933E92" w:rsidP="000572BD">
      <w:pPr>
        <w:pStyle w:val="21"/>
        <w:numPr>
          <w:ilvl w:val="0"/>
          <w:numId w:val="1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Членам территориальной избирательной комиссии </w:t>
      </w:r>
      <w:r w:rsidR="00140BB8">
        <w:rPr>
          <w:szCs w:val="28"/>
        </w:rPr>
        <w:t>Удомельского</w:t>
      </w:r>
      <w:r w:rsidR="00251824">
        <w:rPr>
          <w:szCs w:val="28"/>
        </w:rPr>
        <w:t xml:space="preserve"> </w:t>
      </w:r>
      <w:r>
        <w:rPr>
          <w:szCs w:val="28"/>
        </w:rPr>
        <w:t>района организовать размещение в информационно-телекоммуникационной сети «Интернет» информации о факте предоставления помещения 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4676C">
        <w:rPr>
          <w:sz w:val="28"/>
          <w:szCs w:val="28"/>
        </w:rPr>
        <w:t>Разместить</w:t>
      </w:r>
      <w:proofErr w:type="gramEnd"/>
      <w:r w:rsidRPr="00D4676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40BB8">
        <w:rPr>
          <w:sz w:val="28"/>
          <w:szCs w:val="28"/>
        </w:rPr>
        <w:t>Удомельского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140BB8" w:rsidRDefault="00251824" w:rsidP="00140BB8">
            <w:pPr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Председатель </w:t>
            </w:r>
          </w:p>
          <w:p w:rsidR="00251824" w:rsidRPr="00EF788F" w:rsidRDefault="00251824" w:rsidP="00140BB8">
            <w:pPr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территориальной избирательной комиссии</w:t>
            </w:r>
            <w:r w:rsidR="00140BB8">
              <w:rPr>
                <w:sz w:val="28"/>
                <w:szCs w:val="28"/>
              </w:rPr>
              <w:t xml:space="preserve"> Удомельского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140BB8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  <w:lang w:val="ru-RU"/>
              </w:rPr>
              <w:t>Л.В. Митронина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40BB8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40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140BB8">
            <w:pPr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40BB8">
              <w:rPr>
                <w:sz w:val="28"/>
                <w:szCs w:val="28"/>
              </w:rPr>
              <w:t>Удомельского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140BB8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Т.Н. Комарова</w:t>
            </w:r>
          </w:p>
        </w:tc>
      </w:tr>
    </w:tbl>
    <w:p w:rsidR="00140BB8" w:rsidRDefault="00140BB8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  <w:sectPr w:rsidR="00140BB8" w:rsidSect="003D79A7">
          <w:headerReference w:type="even" r:id="rId8"/>
          <w:headerReference w:type="default" r:id="rId9"/>
          <w:pgSz w:w="11907" w:h="16840" w:code="9"/>
          <w:pgMar w:top="567" w:right="850" w:bottom="568" w:left="1701" w:header="709" w:footer="709" w:gutter="0"/>
          <w:cols w:space="708"/>
          <w:titlePg/>
          <w:docGrid w:linePitch="326"/>
        </w:sectPr>
      </w:pP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140BB8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Удомельского</w:t>
      </w:r>
      <w:r w:rsidR="00E537C2">
        <w:rPr>
          <w:sz w:val="28"/>
          <w:szCs w:val="28"/>
        </w:rPr>
        <w:t xml:space="preserve"> района</w:t>
      </w:r>
    </w:p>
    <w:p w:rsidR="00E537C2" w:rsidRPr="003D79A7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251824">
        <w:rPr>
          <w:sz w:val="28"/>
          <w:szCs w:val="28"/>
        </w:rPr>
        <w:t xml:space="preserve"> </w:t>
      </w:r>
      <w:r w:rsidR="00140BB8">
        <w:rPr>
          <w:sz w:val="28"/>
          <w:szCs w:val="28"/>
          <w:lang w:val="ru-RU"/>
        </w:rPr>
        <w:t>19</w:t>
      </w:r>
      <w:r w:rsidR="003D79A7">
        <w:rPr>
          <w:sz w:val="28"/>
          <w:szCs w:val="28"/>
          <w:lang w:val="ru-RU"/>
        </w:rPr>
        <w:t xml:space="preserve"> июня</w:t>
      </w:r>
      <w:r w:rsidR="008C0E85">
        <w:rPr>
          <w:bCs/>
          <w:sz w:val="28"/>
        </w:rPr>
        <w:t xml:space="preserve"> </w:t>
      </w:r>
      <w:r w:rsidR="008C0E85" w:rsidRPr="0081141D">
        <w:rPr>
          <w:bCs/>
          <w:sz w:val="28"/>
        </w:rPr>
        <w:t>201</w:t>
      </w:r>
      <w:r w:rsidR="003D79A7">
        <w:rPr>
          <w:bCs/>
          <w:sz w:val="28"/>
          <w:lang w:val="ru-RU"/>
        </w:rPr>
        <w:t>8</w:t>
      </w:r>
      <w:r w:rsidR="008C0E85"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 w:rsidR="00251824">
        <w:rPr>
          <w:color w:val="000000"/>
          <w:sz w:val="28"/>
          <w:szCs w:val="28"/>
        </w:rPr>
        <w:t xml:space="preserve"> </w:t>
      </w:r>
      <w:r w:rsidR="00140BB8">
        <w:rPr>
          <w:color w:val="000000"/>
          <w:sz w:val="28"/>
          <w:szCs w:val="28"/>
          <w:lang w:val="ru-RU"/>
        </w:rPr>
        <w:t>48/361</w:t>
      </w:r>
      <w:r w:rsidR="000572BD">
        <w:rPr>
          <w:color w:val="000000"/>
          <w:sz w:val="28"/>
          <w:szCs w:val="28"/>
        </w:rPr>
        <w:t>-</w:t>
      </w:r>
      <w:r w:rsidR="003D79A7">
        <w:rPr>
          <w:color w:val="000000"/>
          <w:sz w:val="28"/>
          <w:szCs w:val="28"/>
          <w:lang w:val="ru-RU"/>
        </w:rPr>
        <w:t>4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140B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ФИО, наименование должности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лица, уполномоченного действовать от имени зарегистрировано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3D79A7">
        <w:rPr>
          <w:rFonts w:ascii="Times New Roman" w:hAnsi="Times New Roman" w:cs="Times New Roman"/>
          <w:sz w:val="28"/>
          <w:szCs w:val="28"/>
        </w:rPr>
        <w:t>8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46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AA49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140BB8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Удомельского</w:t>
      </w:r>
      <w:r w:rsidR="00B56596" w:rsidRPr="008C0E85">
        <w:rPr>
          <w:sz w:val="28"/>
          <w:szCs w:val="28"/>
        </w:rPr>
        <w:t xml:space="preserve">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537C2" w:rsidRPr="00B11DEC">
        <w:tc>
          <w:tcPr>
            <w:tcW w:w="9571" w:type="dxa"/>
          </w:tcPr>
          <w:p w:rsidR="003D79A7" w:rsidRPr="003D79A7" w:rsidRDefault="003D79A7" w:rsidP="003D79A7">
            <w:pPr>
              <w:pStyle w:val="23"/>
              <w:spacing w:after="0" w:line="240" w:lineRule="auto"/>
              <w:ind w:left="41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40BB8">
              <w:rPr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 xml:space="preserve"> июня</w:t>
            </w:r>
            <w:r>
              <w:rPr>
                <w:bCs/>
                <w:sz w:val="28"/>
              </w:rPr>
              <w:t xml:space="preserve"> </w:t>
            </w:r>
            <w:r w:rsidRPr="0081141D">
              <w:rPr>
                <w:bCs/>
                <w:sz w:val="28"/>
              </w:rPr>
              <w:t>201</w:t>
            </w:r>
            <w:r>
              <w:rPr>
                <w:bCs/>
                <w:sz w:val="28"/>
                <w:lang w:val="ru-RU"/>
              </w:rPr>
              <w:t>8</w:t>
            </w:r>
            <w:r w:rsidRPr="0081141D">
              <w:rPr>
                <w:bCs/>
                <w:sz w:val="28"/>
              </w:rPr>
              <w:t xml:space="preserve"> года</w:t>
            </w:r>
            <w:r w:rsidRPr="00851422">
              <w:rPr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40BB8">
              <w:rPr>
                <w:color w:val="000000"/>
                <w:sz w:val="28"/>
                <w:szCs w:val="28"/>
                <w:lang w:val="ru-RU"/>
              </w:rPr>
              <w:t>48/361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  <w:p w:rsidR="003D79A7" w:rsidRDefault="003D79A7" w:rsidP="006F44C5">
            <w:pPr>
              <w:pStyle w:val="23"/>
              <w:spacing w:line="240" w:lineRule="auto"/>
              <w:jc w:val="center"/>
              <w:rPr>
                <w:bCs/>
                <w:i/>
                <w:szCs w:val="28"/>
                <w:lang w:val="ru-RU" w:eastAsia="ru-RU"/>
              </w:rPr>
            </w:pPr>
          </w:p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  <w:lang w:val="ru-RU" w:eastAsia="ru-RU"/>
              </w:rPr>
            </w:pPr>
            <w:r w:rsidRPr="00484B30">
              <w:rPr>
                <w:bCs/>
                <w:i/>
                <w:szCs w:val="28"/>
                <w:lang w:val="ru-RU" w:eastAsia="ru-RU"/>
              </w:rPr>
              <w:t>Бланк организации</w:t>
            </w:r>
          </w:p>
        </w:tc>
      </w:tr>
      <w:tr w:rsidR="00E537C2" w:rsidRPr="00561FC5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84B30">
              <w:rPr>
                <w:bCs/>
                <w:sz w:val="28"/>
                <w:szCs w:val="28"/>
                <w:lang w:val="ru-RU" w:eastAsia="ru-RU"/>
              </w:rPr>
              <w:t xml:space="preserve">В </w:t>
            </w:r>
            <w:r w:rsidR="00F25506" w:rsidRPr="00484B30">
              <w:rPr>
                <w:bCs/>
                <w:sz w:val="28"/>
                <w:szCs w:val="28"/>
                <w:lang w:val="ru-RU" w:eastAsia="ru-RU"/>
              </w:rPr>
              <w:t xml:space="preserve">территориальную </w:t>
            </w:r>
            <w:r w:rsidRPr="00484B30">
              <w:rPr>
                <w:bCs/>
                <w:sz w:val="28"/>
                <w:szCs w:val="28"/>
                <w:lang w:val="ru-RU" w:eastAsia="ru-RU"/>
              </w:rPr>
              <w:t>избирательную комиссию</w:t>
            </w:r>
          </w:p>
          <w:p w:rsidR="00E537C2" w:rsidRPr="00484B30" w:rsidRDefault="00140BB8" w:rsidP="006F44C5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Удомельского</w:t>
            </w:r>
            <w:r w:rsidR="00F25506" w:rsidRPr="00484B30">
              <w:rPr>
                <w:bCs/>
                <w:sz w:val="28"/>
                <w:szCs w:val="28"/>
                <w:lang w:val="ru-RU" w:eastAsia="ru-RU"/>
              </w:rPr>
              <w:t xml:space="preserve"> района</w:t>
            </w:r>
          </w:p>
          <w:p w:rsidR="00140BB8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84B30">
              <w:rPr>
                <w:bCs/>
                <w:sz w:val="28"/>
                <w:szCs w:val="28"/>
                <w:lang w:val="ru-RU" w:eastAsia="ru-RU"/>
              </w:rPr>
              <w:t>17</w:t>
            </w:r>
            <w:r w:rsidR="00140BB8">
              <w:rPr>
                <w:bCs/>
                <w:sz w:val="28"/>
                <w:szCs w:val="28"/>
                <w:lang w:val="ru-RU" w:eastAsia="ru-RU"/>
              </w:rPr>
              <w:t>1841</w:t>
            </w:r>
            <w:r w:rsidRPr="00484B30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140BB8">
              <w:rPr>
                <w:bCs/>
                <w:sz w:val="28"/>
                <w:szCs w:val="28"/>
                <w:lang w:val="ru-RU" w:eastAsia="ru-RU"/>
              </w:rPr>
              <w:t>Тверская обл.,</w:t>
            </w:r>
          </w:p>
          <w:p w:rsidR="00F25506" w:rsidRPr="00484B30" w:rsidRDefault="00140BB8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г. Удомля, ул. Попова, д.22, каб.120</w:t>
            </w:r>
          </w:p>
          <w:p w:rsidR="00E537C2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lang w:val="ru-RU" w:eastAsia="ru-RU"/>
              </w:rPr>
            </w:pPr>
            <w:r w:rsidRPr="00484B30">
              <w:rPr>
                <w:bCs/>
                <w:sz w:val="28"/>
                <w:szCs w:val="28"/>
                <w:lang w:val="ru-RU" w:eastAsia="ru-RU"/>
              </w:rPr>
              <w:t>факс: (482</w:t>
            </w:r>
            <w:r w:rsidR="00140BB8">
              <w:rPr>
                <w:bCs/>
                <w:sz w:val="28"/>
                <w:szCs w:val="28"/>
                <w:lang w:val="ru-RU" w:eastAsia="ru-RU"/>
              </w:rPr>
              <w:t>55</w:t>
            </w:r>
            <w:r w:rsidR="00E537C2" w:rsidRPr="00484B30">
              <w:rPr>
                <w:bCs/>
                <w:sz w:val="28"/>
                <w:szCs w:val="28"/>
                <w:lang w:val="ru-RU" w:eastAsia="ru-RU"/>
              </w:rPr>
              <w:t>)</w:t>
            </w:r>
            <w:r w:rsidRPr="00484B30">
              <w:rPr>
                <w:bCs/>
                <w:sz w:val="28"/>
                <w:szCs w:val="28"/>
                <w:lang w:val="ru-RU" w:eastAsia="ru-RU"/>
              </w:rPr>
              <w:t>5-</w:t>
            </w:r>
            <w:r w:rsidR="00140BB8">
              <w:rPr>
                <w:bCs/>
                <w:sz w:val="28"/>
                <w:szCs w:val="28"/>
                <w:lang w:val="ru-RU" w:eastAsia="ru-RU"/>
              </w:rPr>
              <w:t>81-43</w:t>
            </w:r>
            <w:bookmarkStart w:id="0" w:name="_GoBack"/>
            <w:bookmarkEnd w:id="0"/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251824">
        <w:rPr>
          <w:sz w:val="28"/>
          <w:szCs w:val="28"/>
        </w:rPr>
        <w:t>201</w:t>
      </w:r>
      <w:r w:rsidR="003D79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</w:t>
      </w:r>
      <w:proofErr w:type="gramStart"/>
      <w:r w:rsidRPr="006370CD">
        <w:rPr>
          <w:sz w:val="28"/>
          <w:szCs w:val="28"/>
        </w:rPr>
        <w:t>.</w:t>
      </w:r>
      <w:proofErr w:type="gramEnd"/>
      <w:r w:rsidRPr="006370CD">
        <w:rPr>
          <w:sz w:val="28"/>
          <w:szCs w:val="28"/>
        </w:rPr>
        <w:t xml:space="preserve"> </w:t>
      </w:r>
      <w:proofErr w:type="gramStart"/>
      <w:r w:rsidRPr="006370CD">
        <w:rPr>
          <w:sz w:val="28"/>
          <w:szCs w:val="28"/>
        </w:rPr>
        <w:t>п</w:t>
      </w:r>
      <w:proofErr w:type="gramEnd"/>
      <w:r w:rsidRPr="006370CD">
        <w:rPr>
          <w:sz w:val="28"/>
          <w:szCs w:val="28"/>
        </w:rPr>
        <w:t>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  <w:lang w:val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  <w:lang w:val="ru-RU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  <w:lang w:val="ru-RU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  <w:lang w:val="ru-RU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  <w:lang w:val="ru-RU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3D79A7">
      <w:pgSz w:w="11907" w:h="16840" w:code="9"/>
      <w:pgMar w:top="567" w:right="850" w:bottom="56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5F" w:rsidRDefault="0011485F" w:rsidP="00D03246">
      <w:r>
        <w:separator/>
      </w:r>
    </w:p>
  </w:endnote>
  <w:endnote w:type="continuationSeparator" w:id="0">
    <w:p w:rsidR="0011485F" w:rsidRDefault="0011485F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5F" w:rsidRDefault="0011485F" w:rsidP="00D03246">
      <w:r>
        <w:separator/>
      </w:r>
    </w:p>
  </w:footnote>
  <w:footnote w:type="continuationSeparator" w:id="0">
    <w:p w:rsidR="0011485F" w:rsidRDefault="0011485F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proofErr w:type="gramStart"/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>
        <w:rPr>
          <w:iCs/>
          <w:sz w:val="20"/>
          <w:szCs w:val="20"/>
        </w:rPr>
        <w:t>Калининского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 w:rsidRPr="00FC37F7">
        <w:rPr>
          <w:iCs/>
          <w:sz w:val="20"/>
          <w:szCs w:val="20"/>
        </w:rPr>
        <w:t>, политическим партиям, выдвинувшим зарегистрированных кандидатов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24" w:rsidRDefault="00251824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24" w:rsidRDefault="00251824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BB8">
      <w:rPr>
        <w:rStyle w:val="a9"/>
        <w:noProof/>
      </w:rPr>
      <w:t>4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C108D232"/>
    <w:lvl w:ilvl="0" w:tplc="7110D8C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506B4"/>
    <w:rsid w:val="00053E61"/>
    <w:rsid w:val="000572BD"/>
    <w:rsid w:val="00071F9B"/>
    <w:rsid w:val="000B1306"/>
    <w:rsid w:val="000E3D27"/>
    <w:rsid w:val="0011485F"/>
    <w:rsid w:val="00114EB6"/>
    <w:rsid w:val="00134C39"/>
    <w:rsid w:val="00140B19"/>
    <w:rsid w:val="00140BB8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303F65"/>
    <w:rsid w:val="00312A15"/>
    <w:rsid w:val="0031774A"/>
    <w:rsid w:val="00336334"/>
    <w:rsid w:val="00344B4C"/>
    <w:rsid w:val="00347474"/>
    <w:rsid w:val="00352C46"/>
    <w:rsid w:val="00360B54"/>
    <w:rsid w:val="00370BDF"/>
    <w:rsid w:val="003801CC"/>
    <w:rsid w:val="003847B4"/>
    <w:rsid w:val="003C755A"/>
    <w:rsid w:val="003D4CCA"/>
    <w:rsid w:val="003D79A7"/>
    <w:rsid w:val="003E15F5"/>
    <w:rsid w:val="003E3BC1"/>
    <w:rsid w:val="00405C93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4E46"/>
    <w:rsid w:val="00602B18"/>
    <w:rsid w:val="006055D9"/>
    <w:rsid w:val="00611521"/>
    <w:rsid w:val="00626FD3"/>
    <w:rsid w:val="00627DC2"/>
    <w:rsid w:val="00637206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69C5"/>
    <w:rsid w:val="009D6B1C"/>
    <w:rsid w:val="009F3374"/>
    <w:rsid w:val="00A27EB9"/>
    <w:rsid w:val="00A3453C"/>
    <w:rsid w:val="00A55730"/>
    <w:rsid w:val="00A71446"/>
    <w:rsid w:val="00A73F27"/>
    <w:rsid w:val="00A8000D"/>
    <w:rsid w:val="00A83248"/>
    <w:rsid w:val="00A929B3"/>
    <w:rsid w:val="00A93511"/>
    <w:rsid w:val="00AA49F2"/>
    <w:rsid w:val="00AB5AB4"/>
    <w:rsid w:val="00AB5DDA"/>
    <w:rsid w:val="00AC1355"/>
    <w:rsid w:val="00AC2D5E"/>
    <w:rsid w:val="00AF7CBA"/>
    <w:rsid w:val="00B13F25"/>
    <w:rsid w:val="00B14331"/>
    <w:rsid w:val="00B14C83"/>
    <w:rsid w:val="00B14E1E"/>
    <w:rsid w:val="00B4628B"/>
    <w:rsid w:val="00B519CE"/>
    <w:rsid w:val="00B51BF9"/>
    <w:rsid w:val="00B56596"/>
    <w:rsid w:val="00B76D29"/>
    <w:rsid w:val="00B828A9"/>
    <w:rsid w:val="00BA05ED"/>
    <w:rsid w:val="00BC5B9D"/>
    <w:rsid w:val="00BC626D"/>
    <w:rsid w:val="00BD47DD"/>
    <w:rsid w:val="00BE558A"/>
    <w:rsid w:val="00BE58AB"/>
    <w:rsid w:val="00BF129B"/>
    <w:rsid w:val="00C05FE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06D1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464F"/>
    <w:rsid w:val="00E27470"/>
    <w:rsid w:val="00E31088"/>
    <w:rsid w:val="00E537C2"/>
    <w:rsid w:val="00E53CFD"/>
    <w:rsid w:val="00E829AA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EB31AA"/>
    <w:rPr>
      <w:rFonts w:ascii="Times New Roman" w:eastAsia="Times New Roman" w:hAnsi="Times New Roman"/>
      <w:sz w:val="24"/>
    </w:rPr>
  </w:style>
  <w:style w:type="character" w:customStyle="1" w:styleId="11">
    <w:name w:val=" 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EB31AA"/>
    <w:rPr>
      <w:rFonts w:ascii="Times New Roman" w:eastAsia="Times New Roman" w:hAnsi="Times New Roman"/>
      <w:sz w:val="24"/>
    </w:rPr>
  </w:style>
  <w:style w:type="character" w:customStyle="1" w:styleId="11">
    <w:name w:val=" 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5773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ТИК</cp:lastModifiedBy>
  <cp:revision>3</cp:revision>
  <cp:lastPrinted>2015-06-30T07:56:00Z</cp:lastPrinted>
  <dcterms:created xsi:type="dcterms:W3CDTF">2018-06-21T13:34:00Z</dcterms:created>
  <dcterms:modified xsi:type="dcterms:W3CDTF">2018-06-21T13:40:00Z</dcterms:modified>
</cp:coreProperties>
</file>