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4C5392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853DF6"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="0009333C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C469E7">
        <w:rPr>
          <w:rFonts w:ascii="Times New Roman" w:hAnsi="Times New Roman"/>
          <w:b/>
          <w:bCs/>
          <w:sz w:val="32"/>
          <w:szCs w:val="32"/>
        </w:rPr>
        <w:t>УДОМЕЛЬСКОГО</w:t>
      </w:r>
      <w:r w:rsidR="00853DF6"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C469E7" w:rsidP="00A449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D1A2D">
              <w:rPr>
                <w:rFonts w:ascii="Times New Roman" w:hAnsi="Times New Roman"/>
                <w:bCs/>
                <w:sz w:val="28"/>
              </w:rPr>
              <w:t>9</w:t>
            </w:r>
            <w:r w:rsidR="00BB6AD3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="00A449A4">
              <w:rPr>
                <w:rFonts w:ascii="Times New Roman" w:hAnsi="Times New Roman"/>
                <w:bCs/>
                <w:sz w:val="28"/>
              </w:rPr>
              <w:t>8</w:t>
            </w:r>
            <w:r w:rsidR="003A4CA9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A35969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C469E7" w:rsidP="009505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48/349</w:t>
            </w:r>
            <w:r w:rsidR="006B269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C469E7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2C8B" w:rsidRDefault="00532C8B" w:rsidP="00532C8B">
      <w:pPr>
        <w:rPr>
          <w:b/>
          <w:bCs/>
        </w:rPr>
      </w:pPr>
    </w:p>
    <w:p w:rsidR="00C469E7" w:rsidRDefault="00E35D19" w:rsidP="00C469E7">
      <w:pPr>
        <w:rPr>
          <w:b/>
          <w:szCs w:val="28"/>
        </w:rPr>
      </w:pPr>
      <w:r w:rsidRPr="00E35D19">
        <w:rPr>
          <w:b/>
          <w:szCs w:val="28"/>
        </w:rPr>
        <w:t xml:space="preserve">О </w:t>
      </w:r>
      <w:r w:rsidR="00013457">
        <w:rPr>
          <w:b/>
          <w:szCs w:val="28"/>
        </w:rPr>
        <w:t>Комплексе</w:t>
      </w:r>
      <w:r w:rsidRPr="00E35D19">
        <w:rPr>
          <w:b/>
          <w:szCs w:val="28"/>
        </w:rPr>
        <w:t xml:space="preserve"> мероприятий территориальной избирательной комиссии </w:t>
      </w:r>
      <w:r w:rsidR="00C469E7">
        <w:rPr>
          <w:b/>
          <w:szCs w:val="28"/>
        </w:rPr>
        <w:t>Удомельского</w:t>
      </w:r>
      <w:r w:rsidRPr="00E35D19">
        <w:rPr>
          <w:b/>
          <w:szCs w:val="28"/>
        </w:rPr>
        <w:t xml:space="preserve"> района по подготовке и проведению </w:t>
      </w:r>
      <w:r w:rsidR="00C469E7">
        <w:rPr>
          <w:b/>
          <w:szCs w:val="28"/>
        </w:rPr>
        <w:t xml:space="preserve">дополнительных </w:t>
      </w:r>
      <w:r w:rsidR="00A95315">
        <w:rPr>
          <w:b/>
          <w:szCs w:val="28"/>
        </w:rPr>
        <w:t xml:space="preserve">выборов депутатов </w:t>
      </w:r>
      <w:r w:rsidR="00C469E7">
        <w:rPr>
          <w:b/>
          <w:szCs w:val="28"/>
        </w:rPr>
        <w:t xml:space="preserve">Удомельской городской Думы первого созыва </w:t>
      </w:r>
    </w:p>
    <w:p w:rsidR="004C5392" w:rsidRDefault="00C469E7" w:rsidP="00C469E7">
      <w:pPr>
        <w:rPr>
          <w:b/>
          <w:szCs w:val="28"/>
        </w:rPr>
      </w:pPr>
      <w:r>
        <w:rPr>
          <w:b/>
          <w:szCs w:val="28"/>
        </w:rPr>
        <w:t>09 сентября 2018 года</w:t>
      </w:r>
    </w:p>
    <w:p w:rsidR="00D65E03" w:rsidRPr="00D65E03" w:rsidRDefault="00362114" w:rsidP="00C469E7">
      <w:pPr>
        <w:tabs>
          <w:tab w:val="left" w:pos="3960"/>
        </w:tabs>
        <w:spacing w:before="240"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rPr>
          <w:szCs w:val="28"/>
        </w:rPr>
        <w:t>Руководствуясь статье</w:t>
      </w:r>
      <w:r w:rsidR="00E35D19" w:rsidRPr="00E35D19">
        <w:rPr>
          <w:szCs w:val="28"/>
        </w:rPr>
        <w:t>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</w:t>
      </w:r>
      <w:r w:rsidR="001E5F59">
        <w:rPr>
          <w:szCs w:val="28"/>
        </w:rPr>
        <w:t>ье</w:t>
      </w:r>
      <w:r w:rsidR="00E35D19">
        <w:rPr>
          <w:szCs w:val="28"/>
        </w:rPr>
        <w:t xml:space="preserve">й </w:t>
      </w:r>
      <w:r w:rsidR="00E35D19" w:rsidRPr="00E35D19">
        <w:rPr>
          <w:szCs w:val="28"/>
        </w:rPr>
        <w:t>20</w:t>
      </w:r>
      <w:r w:rsidR="00E35D19">
        <w:rPr>
          <w:szCs w:val="28"/>
        </w:rPr>
        <w:t xml:space="preserve"> Избирательного </w:t>
      </w:r>
      <w:r w:rsidR="00E35D19" w:rsidRPr="00E35D19">
        <w:rPr>
          <w:szCs w:val="28"/>
        </w:rPr>
        <w:t>кодекса Тверск</w:t>
      </w:r>
      <w:r w:rsidR="004E63A3">
        <w:rPr>
          <w:szCs w:val="28"/>
        </w:rPr>
        <w:t xml:space="preserve">ой области от 07.04.2003 №20-ЗО, </w:t>
      </w:r>
      <w:r w:rsidR="004914CA">
        <w:rPr>
          <w:szCs w:val="28"/>
        </w:rPr>
        <w:t xml:space="preserve">постановлением избирательной </w:t>
      </w:r>
      <w:r w:rsidR="001859E3">
        <w:rPr>
          <w:szCs w:val="28"/>
        </w:rPr>
        <w:t>комиссии Тверской области от</w:t>
      </w:r>
      <w:r w:rsidR="00E82678">
        <w:rPr>
          <w:szCs w:val="28"/>
        </w:rPr>
        <w:t xml:space="preserve"> </w:t>
      </w:r>
      <w:r w:rsidR="00C469E7" w:rsidRPr="00C469E7">
        <w:rPr>
          <w:bCs/>
        </w:rPr>
        <w:t xml:space="preserve">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</w:t>
      </w:r>
      <w:proofErr w:type="gramEnd"/>
      <w:r w:rsidR="00C469E7" w:rsidRPr="00C469E7">
        <w:rPr>
          <w:bCs/>
        </w:rPr>
        <w:t>района»,</w:t>
      </w:r>
      <w:r w:rsidR="001859E3">
        <w:rPr>
          <w:szCs w:val="28"/>
        </w:rPr>
        <w:t xml:space="preserve"> </w:t>
      </w:r>
      <w:r w:rsidR="00D65E03" w:rsidRPr="00D65E03">
        <w:rPr>
          <w:szCs w:val="28"/>
        </w:rPr>
        <w:t xml:space="preserve">территориальная избирательная комиссия </w:t>
      </w:r>
      <w:r w:rsidR="00C469E7">
        <w:rPr>
          <w:szCs w:val="28"/>
        </w:rPr>
        <w:t>Удомельского</w:t>
      </w:r>
      <w:r w:rsidR="00FA1854">
        <w:rPr>
          <w:szCs w:val="28"/>
        </w:rPr>
        <w:t xml:space="preserve"> </w:t>
      </w:r>
      <w:r w:rsidR="00D65E03" w:rsidRPr="00D65E03">
        <w:rPr>
          <w:szCs w:val="28"/>
        </w:rPr>
        <w:t xml:space="preserve">района </w:t>
      </w:r>
      <w:r w:rsidR="00D65E03" w:rsidRPr="00D65E03">
        <w:rPr>
          <w:b/>
          <w:spacing w:val="30"/>
          <w:szCs w:val="28"/>
        </w:rPr>
        <w:t>постановляет:</w:t>
      </w:r>
    </w:p>
    <w:p w:rsidR="00D65E03" w:rsidRPr="00A95315" w:rsidRDefault="00E35D19" w:rsidP="00C469E7">
      <w:pPr>
        <w:numPr>
          <w:ilvl w:val="0"/>
          <w:numId w:val="25"/>
        </w:numPr>
        <w:spacing w:line="360" w:lineRule="auto"/>
        <w:ind w:left="0" w:firstLine="851"/>
        <w:jc w:val="both"/>
        <w:rPr>
          <w:szCs w:val="28"/>
        </w:rPr>
      </w:pPr>
      <w:r w:rsidRPr="00E35D19">
        <w:rPr>
          <w:szCs w:val="28"/>
        </w:rPr>
        <w:t xml:space="preserve">Утвердить </w:t>
      </w:r>
      <w:r w:rsidR="00013457">
        <w:rPr>
          <w:szCs w:val="28"/>
        </w:rPr>
        <w:t>Комплекс</w:t>
      </w:r>
      <w:r w:rsidRPr="00E35D19">
        <w:rPr>
          <w:szCs w:val="28"/>
        </w:rPr>
        <w:t xml:space="preserve"> мероприятий территориальной избирательной комиссии </w:t>
      </w:r>
      <w:r w:rsidR="00C469E7">
        <w:rPr>
          <w:szCs w:val="28"/>
        </w:rPr>
        <w:t>Удомельского</w:t>
      </w:r>
      <w:r w:rsidR="00FA1854">
        <w:rPr>
          <w:szCs w:val="28"/>
        </w:rPr>
        <w:t xml:space="preserve"> </w:t>
      </w:r>
      <w:r w:rsidRPr="00E35D19">
        <w:rPr>
          <w:szCs w:val="28"/>
        </w:rPr>
        <w:t xml:space="preserve">района по подготовке и проведению </w:t>
      </w:r>
      <w:r w:rsidR="00C469E7">
        <w:rPr>
          <w:szCs w:val="28"/>
        </w:rPr>
        <w:t xml:space="preserve">дополнительных </w:t>
      </w:r>
      <w:r w:rsidR="00A95315">
        <w:rPr>
          <w:szCs w:val="28"/>
        </w:rPr>
        <w:t xml:space="preserve">выборов депутатов </w:t>
      </w:r>
      <w:r w:rsidR="00C469E7" w:rsidRPr="00C469E7">
        <w:rPr>
          <w:szCs w:val="28"/>
        </w:rPr>
        <w:t>Удомельской городской Думы первого созыва</w:t>
      </w:r>
      <w:r w:rsidR="00407F85">
        <w:rPr>
          <w:szCs w:val="28"/>
        </w:rPr>
        <w:t xml:space="preserve">  </w:t>
      </w:r>
      <w:r w:rsidRPr="00A95315">
        <w:rPr>
          <w:szCs w:val="28"/>
        </w:rPr>
        <w:t>(прилагается)</w:t>
      </w:r>
      <w:r w:rsidR="00D65E03" w:rsidRPr="00A95315">
        <w:rPr>
          <w:szCs w:val="28"/>
        </w:rPr>
        <w:t>.</w:t>
      </w:r>
    </w:p>
    <w:p w:rsidR="00E35D19" w:rsidRDefault="00E35D19" w:rsidP="00C469E7">
      <w:pPr>
        <w:numPr>
          <w:ilvl w:val="0"/>
          <w:numId w:val="25"/>
        </w:numPr>
        <w:spacing w:line="360" w:lineRule="auto"/>
        <w:ind w:left="0" w:firstLine="851"/>
        <w:jc w:val="both"/>
        <w:rPr>
          <w:szCs w:val="28"/>
        </w:rPr>
      </w:pPr>
      <w:r w:rsidRPr="00E35D19">
        <w:rPr>
          <w:szCs w:val="28"/>
        </w:rPr>
        <w:t xml:space="preserve">Возложить </w:t>
      </w:r>
      <w:proofErr w:type="gramStart"/>
      <w:r w:rsidRPr="00E35D19">
        <w:rPr>
          <w:szCs w:val="28"/>
        </w:rPr>
        <w:t>контроль за</w:t>
      </w:r>
      <w:proofErr w:type="gramEnd"/>
      <w:r w:rsidRPr="00E35D19">
        <w:rPr>
          <w:szCs w:val="28"/>
        </w:rPr>
        <w:t xml:space="preserve"> выполнением </w:t>
      </w:r>
      <w:r w:rsidR="00013457">
        <w:rPr>
          <w:szCs w:val="28"/>
        </w:rPr>
        <w:t>Комплекса</w:t>
      </w:r>
      <w:r w:rsidRPr="00E35D19">
        <w:rPr>
          <w:szCs w:val="28"/>
        </w:rPr>
        <w:t xml:space="preserve"> </w:t>
      </w:r>
      <w:r w:rsidR="00D65E03" w:rsidRPr="00D65E03">
        <w:rPr>
          <w:szCs w:val="28"/>
        </w:rPr>
        <w:t>мероприятий террито</w:t>
      </w:r>
      <w:r w:rsidR="00C469E7">
        <w:rPr>
          <w:szCs w:val="28"/>
        </w:rPr>
        <w:t>риальной избирательной комиссии Удомельского</w:t>
      </w:r>
      <w:r w:rsidR="00FA1854">
        <w:rPr>
          <w:szCs w:val="28"/>
        </w:rPr>
        <w:t xml:space="preserve"> </w:t>
      </w:r>
      <w:r w:rsidR="00D65E03" w:rsidRPr="00D65E03">
        <w:rPr>
          <w:szCs w:val="28"/>
        </w:rPr>
        <w:t xml:space="preserve">района </w:t>
      </w:r>
      <w:r w:rsidR="00A95315" w:rsidRPr="00E35D19">
        <w:rPr>
          <w:szCs w:val="28"/>
        </w:rPr>
        <w:t xml:space="preserve">по подготовке и проведению </w:t>
      </w:r>
      <w:r w:rsidR="00C469E7">
        <w:rPr>
          <w:szCs w:val="28"/>
        </w:rPr>
        <w:t xml:space="preserve">дополнительных </w:t>
      </w:r>
      <w:r w:rsidR="00A95315">
        <w:rPr>
          <w:szCs w:val="28"/>
        </w:rPr>
        <w:t xml:space="preserve">выборов депутатов </w:t>
      </w:r>
      <w:r w:rsidR="00C469E7" w:rsidRPr="00C469E7">
        <w:rPr>
          <w:szCs w:val="28"/>
        </w:rPr>
        <w:t xml:space="preserve">Удомельской городской Думы первого созыва </w:t>
      </w:r>
      <w:r w:rsidRPr="00E35D19">
        <w:rPr>
          <w:szCs w:val="28"/>
        </w:rPr>
        <w:t xml:space="preserve">на председателя территориальной избирательной комиссии </w:t>
      </w:r>
      <w:r w:rsidR="00C469E7">
        <w:rPr>
          <w:szCs w:val="28"/>
        </w:rPr>
        <w:t>Удомельского</w:t>
      </w:r>
      <w:r w:rsidR="00FA1854">
        <w:rPr>
          <w:szCs w:val="28"/>
        </w:rPr>
        <w:t xml:space="preserve"> </w:t>
      </w:r>
      <w:r w:rsidRPr="00E35D19">
        <w:rPr>
          <w:szCs w:val="28"/>
        </w:rPr>
        <w:t xml:space="preserve">района </w:t>
      </w:r>
      <w:r w:rsidR="00C469E7">
        <w:rPr>
          <w:szCs w:val="28"/>
        </w:rPr>
        <w:t>Л.В. Митронину</w:t>
      </w:r>
      <w:r w:rsidR="00D65E03">
        <w:rPr>
          <w:szCs w:val="28"/>
        </w:rPr>
        <w:t>.</w:t>
      </w:r>
    </w:p>
    <w:p w:rsidR="00C469E7" w:rsidRPr="00EB2011" w:rsidRDefault="00C469E7" w:rsidP="00C469E7">
      <w:pPr>
        <w:numPr>
          <w:ilvl w:val="0"/>
          <w:numId w:val="25"/>
        </w:numPr>
        <w:spacing w:line="360" w:lineRule="auto"/>
        <w:ind w:left="0" w:firstLine="851"/>
        <w:jc w:val="both"/>
        <w:rPr>
          <w:snapToGrid w:val="0"/>
          <w:szCs w:val="28"/>
        </w:rPr>
      </w:pPr>
      <w:proofErr w:type="gramStart"/>
      <w:r w:rsidRPr="00C469E7">
        <w:rPr>
          <w:szCs w:val="28"/>
        </w:rPr>
        <w:lastRenderedPageBreak/>
        <w:t>Разместить</w:t>
      </w:r>
      <w:proofErr w:type="gramEnd"/>
      <w:r w:rsidRPr="00EB2011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5E03" w:rsidRDefault="00D65E03" w:rsidP="00D65E03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C469E7" w:rsidRPr="00C469E7" w:rsidTr="00855FB2">
        <w:tc>
          <w:tcPr>
            <w:tcW w:w="4361" w:type="dxa"/>
          </w:tcPr>
          <w:p w:rsidR="00C469E7" w:rsidRPr="00C469E7" w:rsidRDefault="00C469E7" w:rsidP="00C469E7">
            <w:pPr>
              <w:jc w:val="left"/>
              <w:rPr>
                <w:szCs w:val="26"/>
              </w:rPr>
            </w:pPr>
            <w:r w:rsidRPr="00C469E7">
              <w:rPr>
                <w:szCs w:val="26"/>
              </w:rPr>
              <w:t>Председатель территориальной избирательной комиссии</w:t>
            </w:r>
          </w:p>
          <w:p w:rsidR="00C469E7" w:rsidRPr="00C469E7" w:rsidRDefault="00C469E7" w:rsidP="00C469E7">
            <w:pPr>
              <w:jc w:val="left"/>
              <w:rPr>
                <w:szCs w:val="26"/>
              </w:rPr>
            </w:pPr>
            <w:r w:rsidRPr="00C469E7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C469E7" w:rsidRPr="00C469E7" w:rsidRDefault="00C469E7" w:rsidP="00C469E7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C469E7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C469E7">
              <w:rPr>
                <w:bCs/>
                <w:iCs/>
                <w:szCs w:val="26"/>
              </w:rPr>
              <w:t>Митронина</w:t>
            </w:r>
          </w:p>
        </w:tc>
      </w:tr>
      <w:tr w:rsidR="00C469E7" w:rsidRPr="00C469E7" w:rsidTr="00855FB2">
        <w:tc>
          <w:tcPr>
            <w:tcW w:w="4361" w:type="dxa"/>
          </w:tcPr>
          <w:p w:rsidR="00C469E7" w:rsidRPr="00C469E7" w:rsidRDefault="00C469E7" w:rsidP="00C469E7">
            <w:pPr>
              <w:jc w:val="left"/>
              <w:rPr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C469E7" w:rsidRPr="00C469E7" w:rsidRDefault="00C469E7" w:rsidP="00C469E7">
            <w:pPr>
              <w:keepNext/>
              <w:spacing w:before="240" w:after="60"/>
              <w:jc w:val="left"/>
              <w:outlineLvl w:val="1"/>
              <w:rPr>
                <w:sz w:val="20"/>
                <w:szCs w:val="20"/>
              </w:rPr>
            </w:pPr>
          </w:p>
        </w:tc>
      </w:tr>
      <w:tr w:rsidR="00C469E7" w:rsidRPr="00C469E7" w:rsidTr="00855FB2">
        <w:tc>
          <w:tcPr>
            <w:tcW w:w="4361" w:type="dxa"/>
          </w:tcPr>
          <w:p w:rsidR="00C469E7" w:rsidRPr="00C469E7" w:rsidRDefault="00C469E7" w:rsidP="00C469E7">
            <w:pPr>
              <w:jc w:val="left"/>
            </w:pPr>
            <w:r w:rsidRPr="00C469E7">
              <w:t>Секретарь</w:t>
            </w:r>
          </w:p>
          <w:p w:rsidR="00C469E7" w:rsidRPr="00C469E7" w:rsidRDefault="00C469E7" w:rsidP="00C469E7">
            <w:pPr>
              <w:jc w:val="left"/>
            </w:pPr>
            <w:r w:rsidRPr="00C469E7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C469E7" w:rsidRPr="00C469E7" w:rsidRDefault="00407F85" w:rsidP="00C469E7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C469E7" w:rsidRPr="00C469E7">
              <w:rPr>
                <w:szCs w:val="28"/>
              </w:rPr>
              <w:t>.Н. Комарова</w:t>
            </w:r>
          </w:p>
        </w:tc>
      </w:tr>
    </w:tbl>
    <w:p w:rsidR="00D65E03" w:rsidRPr="00E35D19" w:rsidRDefault="00D65E03" w:rsidP="00D65E03">
      <w:pPr>
        <w:spacing w:line="360" w:lineRule="auto"/>
        <w:jc w:val="both"/>
        <w:rPr>
          <w:szCs w:val="28"/>
        </w:rPr>
      </w:pPr>
    </w:p>
    <w:p w:rsidR="00E35D19" w:rsidRDefault="00E35D19" w:rsidP="00E35D19">
      <w:pPr>
        <w:keepNext/>
        <w:spacing w:before="240" w:after="60"/>
        <w:jc w:val="left"/>
        <w:outlineLvl w:val="1"/>
        <w:rPr>
          <w:szCs w:val="28"/>
        </w:rPr>
      </w:pPr>
    </w:p>
    <w:p w:rsidR="00D65E03" w:rsidRPr="00E35D19" w:rsidRDefault="00D65E03" w:rsidP="00E35D19">
      <w:pPr>
        <w:keepNext/>
        <w:spacing w:before="240" w:after="60"/>
        <w:jc w:val="left"/>
        <w:outlineLvl w:val="1"/>
        <w:rPr>
          <w:szCs w:val="28"/>
        </w:rPr>
        <w:sectPr w:rsidR="00D65E03" w:rsidRPr="00E35D19" w:rsidSect="001D655C"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22"/>
      </w:tblGrid>
      <w:tr w:rsidR="00707ED1" w:rsidRPr="00565694" w:rsidTr="00707ED1">
        <w:trPr>
          <w:trHeight w:val="359"/>
          <w:jc w:val="right"/>
        </w:trPr>
        <w:tc>
          <w:tcPr>
            <w:tcW w:w="5322" w:type="dxa"/>
          </w:tcPr>
          <w:p w:rsidR="00707ED1" w:rsidRPr="00565694" w:rsidRDefault="00375F2E" w:rsidP="001D655C">
            <w:pPr>
              <w:rPr>
                <w:szCs w:val="20"/>
              </w:rPr>
            </w:pPr>
            <w:r w:rsidRPr="00565694">
              <w:lastRenderedPageBreak/>
              <w:t xml:space="preserve">Приложение </w:t>
            </w:r>
          </w:p>
        </w:tc>
      </w:tr>
      <w:tr w:rsidR="00707ED1" w:rsidRPr="00565694" w:rsidTr="00707ED1">
        <w:trPr>
          <w:trHeight w:val="368"/>
          <w:jc w:val="right"/>
        </w:trPr>
        <w:tc>
          <w:tcPr>
            <w:tcW w:w="5322" w:type="dxa"/>
          </w:tcPr>
          <w:p w:rsidR="00707ED1" w:rsidRPr="00565694" w:rsidRDefault="00375F2E" w:rsidP="001D655C">
            <w:r w:rsidRPr="00565694">
              <w:t>УТВЕРЖДЕН</w:t>
            </w:r>
          </w:p>
        </w:tc>
      </w:tr>
      <w:tr w:rsidR="00707ED1" w:rsidRPr="00565694" w:rsidTr="00707ED1">
        <w:trPr>
          <w:trHeight w:val="530"/>
          <w:jc w:val="right"/>
        </w:trPr>
        <w:tc>
          <w:tcPr>
            <w:tcW w:w="5322" w:type="dxa"/>
          </w:tcPr>
          <w:p w:rsidR="00707ED1" w:rsidRPr="00565694" w:rsidRDefault="00707ED1" w:rsidP="001D655C">
            <w:r w:rsidRPr="00565694">
              <w:t xml:space="preserve">постановлением территориальной избирательной комиссии </w:t>
            </w:r>
          </w:p>
          <w:p w:rsidR="00707ED1" w:rsidRPr="00565694" w:rsidRDefault="00C469E7" w:rsidP="001D655C">
            <w:pPr>
              <w:rPr>
                <w:i/>
                <w:szCs w:val="16"/>
              </w:rPr>
            </w:pPr>
            <w:r>
              <w:t>Удомельского</w:t>
            </w:r>
            <w:r w:rsidR="00FA1854">
              <w:t xml:space="preserve"> </w:t>
            </w:r>
            <w:r w:rsidR="00707ED1" w:rsidRPr="00565694">
              <w:t>района</w:t>
            </w:r>
          </w:p>
        </w:tc>
      </w:tr>
      <w:tr w:rsidR="00707ED1" w:rsidRPr="00565694" w:rsidTr="00707ED1">
        <w:trPr>
          <w:trHeight w:val="369"/>
          <w:jc w:val="right"/>
        </w:trPr>
        <w:tc>
          <w:tcPr>
            <w:tcW w:w="5322" w:type="dxa"/>
          </w:tcPr>
          <w:p w:rsidR="00707ED1" w:rsidRPr="00565694" w:rsidRDefault="007C7A48" w:rsidP="006B2690">
            <w:r>
              <w:t>о</w:t>
            </w:r>
            <w:r w:rsidR="001E5F59">
              <w:t>т</w:t>
            </w:r>
            <w:r>
              <w:t xml:space="preserve"> </w:t>
            </w:r>
            <w:r w:rsidR="00C469E7">
              <w:t>1</w:t>
            </w:r>
            <w:r w:rsidR="006B2690">
              <w:t>9</w:t>
            </w:r>
            <w:r w:rsidR="001E5F59">
              <w:t xml:space="preserve"> июня</w:t>
            </w:r>
            <w:r w:rsidR="00D955C0">
              <w:t xml:space="preserve"> </w:t>
            </w:r>
            <w:r w:rsidR="001E5F59">
              <w:t>201</w:t>
            </w:r>
            <w:r w:rsidR="00DD1A2D">
              <w:t>8</w:t>
            </w:r>
            <w:r w:rsidR="001E5F59">
              <w:t xml:space="preserve"> г.</w:t>
            </w:r>
            <w:r w:rsidR="00707ED1" w:rsidRPr="00565694">
              <w:t xml:space="preserve"> №</w:t>
            </w:r>
            <w:r w:rsidR="00C469E7">
              <w:t>48/349</w:t>
            </w:r>
            <w:r w:rsidR="006B2690">
              <w:t>-4</w:t>
            </w:r>
          </w:p>
        </w:tc>
      </w:tr>
    </w:tbl>
    <w:p w:rsidR="00375F2E" w:rsidRDefault="00013457" w:rsidP="00565694">
      <w:pPr>
        <w:spacing w:before="360" w:line="276" w:lineRule="auto"/>
        <w:rPr>
          <w:b/>
          <w:szCs w:val="28"/>
        </w:rPr>
      </w:pPr>
      <w:r>
        <w:rPr>
          <w:b/>
          <w:bCs/>
          <w:szCs w:val="28"/>
        </w:rPr>
        <w:t>Комплекс мероприятий</w:t>
      </w:r>
    </w:p>
    <w:p w:rsidR="00FA1854" w:rsidRDefault="00FA1854" w:rsidP="00FA1854">
      <w:pPr>
        <w:rPr>
          <w:b/>
          <w:szCs w:val="28"/>
        </w:rPr>
      </w:pPr>
      <w:r w:rsidRPr="00E35D19">
        <w:rPr>
          <w:b/>
          <w:szCs w:val="28"/>
        </w:rPr>
        <w:t xml:space="preserve">территориальной избирательной комиссии </w:t>
      </w:r>
      <w:r w:rsidR="00C469E7">
        <w:rPr>
          <w:b/>
          <w:szCs w:val="28"/>
        </w:rPr>
        <w:t>Удомельского</w:t>
      </w:r>
      <w:r w:rsidRPr="00E35D19">
        <w:rPr>
          <w:b/>
          <w:szCs w:val="28"/>
        </w:rPr>
        <w:t xml:space="preserve"> района по подготовке и проведению </w:t>
      </w:r>
      <w:r w:rsidR="00C469E7">
        <w:rPr>
          <w:b/>
          <w:szCs w:val="28"/>
        </w:rPr>
        <w:t xml:space="preserve">дополнительных </w:t>
      </w:r>
      <w:r>
        <w:rPr>
          <w:b/>
          <w:szCs w:val="28"/>
        </w:rPr>
        <w:t xml:space="preserve">выборов депутатов </w:t>
      </w:r>
      <w:r w:rsidR="00C469E7" w:rsidRPr="00C469E7">
        <w:rPr>
          <w:b/>
          <w:szCs w:val="28"/>
        </w:rPr>
        <w:t>Удомельской городской Думы первого созыва</w:t>
      </w:r>
      <w:r w:rsidR="00C469E7">
        <w:rPr>
          <w:b/>
          <w:szCs w:val="28"/>
        </w:rPr>
        <w:t xml:space="preserve"> 09 сентября 2018 года</w:t>
      </w:r>
    </w:p>
    <w:p w:rsidR="00FA1854" w:rsidRPr="00FA1854" w:rsidRDefault="00FA1854" w:rsidP="00FA1854">
      <w:pPr>
        <w:rPr>
          <w:b/>
          <w:szCs w:val="28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219"/>
        <w:gridCol w:w="3026"/>
        <w:gridCol w:w="4377"/>
      </w:tblGrid>
      <w:tr w:rsidR="00375F2E" w:rsidRPr="00565694" w:rsidTr="00F074C9">
        <w:tc>
          <w:tcPr>
            <w:tcW w:w="617" w:type="dxa"/>
            <w:tcBorders>
              <w:bottom w:val="single" w:sz="4" w:space="0" w:color="000000"/>
            </w:tcBorders>
            <w:vAlign w:val="center"/>
          </w:tcPr>
          <w:p w:rsidR="00375F2E" w:rsidRPr="00565694" w:rsidRDefault="00375F2E" w:rsidP="00565694">
            <w:pPr>
              <w:spacing w:before="240" w:after="240"/>
              <w:rPr>
                <w:rFonts w:eastAsia="Calibri"/>
                <w:b/>
                <w:szCs w:val="28"/>
                <w:lang w:eastAsia="en-US"/>
              </w:rPr>
            </w:pPr>
            <w:r w:rsidRPr="00565694">
              <w:rPr>
                <w:rFonts w:eastAsia="Calibri"/>
                <w:b/>
                <w:szCs w:val="28"/>
                <w:lang w:eastAsia="en-US"/>
              </w:rPr>
              <w:t>№</w:t>
            </w:r>
            <w:r w:rsidRPr="00565694">
              <w:rPr>
                <w:rFonts w:eastAsia="Calibri"/>
                <w:b/>
                <w:szCs w:val="28"/>
                <w:lang w:eastAsia="en-US"/>
              </w:rPr>
              <w:br/>
            </w:r>
            <w:proofErr w:type="gramStart"/>
            <w:r w:rsidRPr="00565694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65694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w="6219" w:type="dxa"/>
            <w:tcBorders>
              <w:bottom w:val="single" w:sz="4" w:space="0" w:color="000000"/>
            </w:tcBorders>
            <w:vAlign w:val="center"/>
          </w:tcPr>
          <w:p w:rsidR="00375F2E" w:rsidRPr="00565694" w:rsidRDefault="00375F2E" w:rsidP="00565694">
            <w:pPr>
              <w:spacing w:before="240" w:after="240"/>
              <w:rPr>
                <w:rFonts w:eastAsia="Calibri"/>
                <w:b/>
                <w:szCs w:val="28"/>
                <w:lang w:eastAsia="en-US"/>
              </w:rPr>
            </w:pPr>
            <w:r w:rsidRPr="00565694">
              <w:rPr>
                <w:rFonts w:eastAsia="Calibri"/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  <w:vAlign w:val="center"/>
          </w:tcPr>
          <w:p w:rsidR="00375F2E" w:rsidRPr="00565694" w:rsidRDefault="00375F2E" w:rsidP="00565694">
            <w:pPr>
              <w:spacing w:before="240" w:after="240"/>
              <w:rPr>
                <w:rFonts w:eastAsia="Calibri"/>
                <w:b/>
                <w:szCs w:val="28"/>
                <w:lang w:eastAsia="en-US"/>
              </w:rPr>
            </w:pPr>
            <w:r w:rsidRPr="00565694">
              <w:rPr>
                <w:rFonts w:eastAsia="Calibri"/>
                <w:b/>
                <w:szCs w:val="28"/>
                <w:lang w:eastAsia="en-US"/>
              </w:rPr>
              <w:t>Срок исполнения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  <w:vAlign w:val="center"/>
          </w:tcPr>
          <w:p w:rsidR="00375F2E" w:rsidRPr="00565694" w:rsidRDefault="00375F2E" w:rsidP="00565694">
            <w:pPr>
              <w:spacing w:before="240" w:after="240"/>
              <w:rPr>
                <w:rFonts w:eastAsia="Calibri"/>
                <w:b/>
                <w:szCs w:val="28"/>
                <w:lang w:eastAsia="en-US"/>
              </w:rPr>
            </w:pPr>
            <w:r w:rsidRPr="00565694">
              <w:rPr>
                <w:rFonts w:eastAsia="Calibri"/>
                <w:b/>
                <w:szCs w:val="28"/>
                <w:lang w:eastAsia="en-US"/>
              </w:rPr>
              <w:t>Исполнители</w:t>
            </w:r>
          </w:p>
        </w:tc>
      </w:tr>
      <w:tr w:rsidR="00375F2E" w:rsidRPr="006B7817" w:rsidTr="00F074C9">
        <w:trPr>
          <w:trHeight w:val="706"/>
        </w:trPr>
        <w:tc>
          <w:tcPr>
            <w:tcW w:w="14239" w:type="dxa"/>
            <w:gridSpan w:val="4"/>
            <w:shd w:val="clear" w:color="auto" w:fill="auto"/>
            <w:vAlign w:val="center"/>
          </w:tcPr>
          <w:p w:rsidR="00375F2E" w:rsidRPr="006B7817" w:rsidRDefault="00565694" w:rsidP="00565694">
            <w:pPr>
              <w:tabs>
                <w:tab w:val="left" w:pos="2143"/>
              </w:tabs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B7817">
              <w:rPr>
                <w:rFonts w:eastAsia="Calibri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6B7817">
              <w:rPr>
                <w:rFonts w:eastAsia="Calibri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6B7817">
              <w:rPr>
                <w:rFonts w:eastAsia="Calibri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ВЫБОРОВ</w:t>
            </w:r>
          </w:p>
        </w:tc>
      </w:tr>
      <w:tr w:rsidR="00375F2E" w:rsidRPr="00375F2E" w:rsidTr="00A12025">
        <w:trPr>
          <w:trHeight w:val="1319"/>
        </w:trPr>
        <w:tc>
          <w:tcPr>
            <w:tcW w:w="617" w:type="dxa"/>
          </w:tcPr>
          <w:p w:rsidR="00375F2E" w:rsidRPr="00375F2E" w:rsidRDefault="00375F2E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1.1</w:t>
            </w:r>
          </w:p>
        </w:tc>
        <w:tc>
          <w:tcPr>
            <w:tcW w:w="6219" w:type="dxa"/>
          </w:tcPr>
          <w:p w:rsidR="00375F2E" w:rsidRPr="00375F2E" w:rsidRDefault="00375F2E" w:rsidP="00A12025">
            <w:pPr>
              <w:widowControl w:val="0"/>
              <w:shd w:val="clear" w:color="auto" w:fill="FFFFFF"/>
              <w:jc w:val="left"/>
              <w:rPr>
                <w:rFonts w:eastAsia="Calibri"/>
                <w:bCs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Опубликование (подготовка и размещение в информационно-телекоммуникационной сети Интернет) сведений о назначенных</w:t>
            </w:r>
            <w:r w:rsidR="00B26F30">
              <w:rPr>
                <w:rFonts w:eastAsia="Calibri"/>
                <w:sz w:val="24"/>
                <w:szCs w:val="22"/>
                <w:lang w:eastAsia="en-US"/>
              </w:rPr>
              <w:t xml:space="preserve"> дополнительных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F074C9">
              <w:rPr>
                <w:rFonts w:eastAsia="Calibri"/>
                <w:sz w:val="24"/>
                <w:szCs w:val="22"/>
                <w:lang w:eastAsia="en-US"/>
              </w:rPr>
              <w:t xml:space="preserve">выборах </w:t>
            </w:r>
            <w:r w:rsidR="00C469E7" w:rsidRPr="00C469E7">
              <w:rPr>
                <w:rFonts w:eastAsia="Calibri"/>
                <w:sz w:val="24"/>
                <w:szCs w:val="22"/>
                <w:lang w:eastAsia="en-US"/>
              </w:rPr>
              <w:t>депутатов Удомельской городской Думы первого созыва</w:t>
            </w:r>
            <w:r w:rsidR="00C469E7">
              <w:rPr>
                <w:rFonts w:eastAsia="Calibri"/>
                <w:sz w:val="24"/>
                <w:szCs w:val="22"/>
                <w:lang w:eastAsia="en-US"/>
              </w:rPr>
              <w:t xml:space="preserve"> по многомандатному избирательному округу № 3</w:t>
            </w:r>
          </w:p>
        </w:tc>
        <w:tc>
          <w:tcPr>
            <w:tcW w:w="3026" w:type="dxa"/>
          </w:tcPr>
          <w:p w:rsidR="00375F2E" w:rsidRPr="00375F2E" w:rsidRDefault="00375F2E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По мере </w:t>
            </w:r>
            <w:r w:rsidRPr="006B7817">
              <w:rPr>
                <w:rFonts w:eastAsia="Calibri"/>
                <w:sz w:val="24"/>
                <w:szCs w:val="22"/>
                <w:lang w:eastAsia="en-US"/>
              </w:rPr>
              <w:t>назначения</w:t>
            </w:r>
          </w:p>
        </w:tc>
        <w:tc>
          <w:tcPr>
            <w:tcW w:w="4377" w:type="dxa"/>
            <w:shd w:val="clear" w:color="auto" w:fill="FFFFFF"/>
          </w:tcPr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375F2E" w:rsidRPr="00375F2E">
              <w:rPr>
                <w:sz w:val="24"/>
              </w:rPr>
              <w:t xml:space="preserve">– председатель </w:t>
            </w:r>
            <w:r w:rsidR="00F100F3">
              <w:rPr>
                <w:sz w:val="24"/>
              </w:rPr>
              <w:t>ТИК</w:t>
            </w:r>
          </w:p>
          <w:p w:rsidR="00375F2E" w:rsidRPr="00375F2E" w:rsidRDefault="00B26F30" w:rsidP="00A12025">
            <w:pPr>
              <w:jc w:val="left"/>
              <w:rPr>
                <w:sz w:val="24"/>
              </w:rPr>
            </w:pPr>
            <w:r>
              <w:rPr>
                <w:i/>
                <w:sz w:val="24"/>
              </w:rPr>
              <w:t>Куликова О.А.</w:t>
            </w:r>
            <w:r w:rsidR="00375F2E" w:rsidRPr="00375F2E">
              <w:rPr>
                <w:sz w:val="24"/>
              </w:rPr>
              <w:t xml:space="preserve">– </w:t>
            </w:r>
            <w:r w:rsidR="00F074C9">
              <w:rPr>
                <w:sz w:val="24"/>
              </w:rPr>
              <w:t xml:space="preserve">системный администратор ТИК </w:t>
            </w:r>
            <w:r w:rsidR="007D75C8">
              <w:rPr>
                <w:sz w:val="24"/>
              </w:rPr>
              <w:t xml:space="preserve"> </w:t>
            </w:r>
            <w:r w:rsidR="00C469E7">
              <w:rPr>
                <w:sz w:val="24"/>
              </w:rPr>
              <w:t>Удомельского</w:t>
            </w:r>
            <w:r w:rsidR="007D75C8">
              <w:rPr>
                <w:sz w:val="24"/>
              </w:rPr>
              <w:t xml:space="preserve"> </w:t>
            </w:r>
            <w:r w:rsidR="00F074C9">
              <w:rPr>
                <w:sz w:val="24"/>
              </w:rPr>
              <w:t>района</w:t>
            </w:r>
          </w:p>
        </w:tc>
      </w:tr>
      <w:tr w:rsidR="00375F2E" w:rsidRPr="00375F2E" w:rsidTr="00F074C9">
        <w:tc>
          <w:tcPr>
            <w:tcW w:w="617" w:type="dxa"/>
          </w:tcPr>
          <w:p w:rsidR="00375F2E" w:rsidRPr="00375F2E" w:rsidRDefault="00375F2E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1.2</w:t>
            </w:r>
          </w:p>
        </w:tc>
        <w:tc>
          <w:tcPr>
            <w:tcW w:w="6219" w:type="dxa"/>
          </w:tcPr>
          <w:p w:rsidR="00375F2E" w:rsidRPr="00375F2E" w:rsidRDefault="00375F2E" w:rsidP="00E82678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375F2E">
              <w:rPr>
                <w:rFonts w:eastAsia="Calibri"/>
                <w:bCs/>
                <w:sz w:val="24"/>
                <w:szCs w:val="22"/>
                <w:lang w:eastAsia="en-US"/>
              </w:rPr>
              <w:t>Контроль за</w:t>
            </w:r>
            <w:proofErr w:type="gramEnd"/>
            <w:r w:rsidRPr="00375F2E">
              <w:rPr>
                <w:rFonts w:eastAsia="Calibri"/>
                <w:bCs/>
                <w:sz w:val="24"/>
                <w:szCs w:val="22"/>
                <w:lang w:eastAsia="en-US"/>
              </w:rPr>
              <w:t xml:space="preserve"> рассмотрением обращений  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о нарушениях избирательных прав граждан, поступивших в ходе подготовки и проведения </w:t>
            </w:r>
            <w:r w:rsidR="00B26F30">
              <w:rPr>
                <w:rFonts w:eastAsia="Calibri"/>
                <w:sz w:val="24"/>
                <w:szCs w:val="22"/>
                <w:lang w:eastAsia="en-US"/>
              </w:rPr>
              <w:t>дополнительных выборов</w:t>
            </w:r>
            <w:r w:rsidR="00B26F30" w:rsidRPr="00B26F30">
              <w:rPr>
                <w:rFonts w:eastAsia="Calibri"/>
                <w:sz w:val="24"/>
                <w:szCs w:val="22"/>
                <w:lang w:eastAsia="en-US"/>
              </w:rPr>
              <w:t xml:space="preserve">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</w:tcPr>
          <w:p w:rsidR="00375F2E" w:rsidRPr="00375F2E" w:rsidRDefault="00375F2E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Весь период избирательной кампании</w:t>
            </w:r>
          </w:p>
        </w:tc>
        <w:tc>
          <w:tcPr>
            <w:tcW w:w="4377" w:type="dxa"/>
          </w:tcPr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375F2E" w:rsidRPr="00375F2E">
              <w:rPr>
                <w:sz w:val="24"/>
              </w:rPr>
              <w:t>– пре</w:t>
            </w:r>
            <w:r w:rsidR="00F100F3">
              <w:rPr>
                <w:sz w:val="24"/>
              </w:rPr>
              <w:t>дседатель ТИК</w:t>
            </w:r>
          </w:p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Конкин</w:t>
            </w:r>
            <w:proofErr w:type="spellEnd"/>
            <w:r>
              <w:rPr>
                <w:i/>
                <w:sz w:val="24"/>
              </w:rPr>
              <w:t xml:space="preserve"> А.В.</w:t>
            </w:r>
            <w:r w:rsidR="00375F2E" w:rsidRPr="00375F2E">
              <w:rPr>
                <w:sz w:val="24"/>
              </w:rPr>
              <w:t xml:space="preserve">– заместитель председателя </w:t>
            </w:r>
            <w:r w:rsidR="00F100F3">
              <w:rPr>
                <w:sz w:val="24"/>
              </w:rPr>
              <w:t>ТИК</w:t>
            </w:r>
            <w:r w:rsidR="00375F2E" w:rsidRPr="00375F2E">
              <w:rPr>
                <w:sz w:val="24"/>
              </w:rPr>
              <w:t xml:space="preserve"> </w:t>
            </w:r>
          </w:p>
          <w:p w:rsidR="00375F2E" w:rsidRPr="00375F2E" w:rsidRDefault="00375F2E" w:rsidP="00A12025">
            <w:pPr>
              <w:jc w:val="left"/>
              <w:rPr>
                <w:sz w:val="24"/>
              </w:rPr>
            </w:pPr>
            <w:r w:rsidRPr="00375F2E">
              <w:rPr>
                <w:sz w:val="24"/>
              </w:rPr>
              <w:t>Члены Рабочей группы по рассмотрения обращений участников избирательного процесса</w:t>
            </w:r>
          </w:p>
        </w:tc>
      </w:tr>
      <w:tr w:rsidR="00375F2E" w:rsidRPr="00375F2E" w:rsidTr="00F074C9">
        <w:tc>
          <w:tcPr>
            <w:tcW w:w="617" w:type="dxa"/>
          </w:tcPr>
          <w:p w:rsidR="00375F2E" w:rsidRPr="00375F2E" w:rsidRDefault="00375F2E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1.3</w:t>
            </w:r>
          </w:p>
        </w:tc>
        <w:tc>
          <w:tcPr>
            <w:tcW w:w="6219" w:type="dxa"/>
          </w:tcPr>
          <w:p w:rsidR="00375F2E" w:rsidRPr="00375F2E" w:rsidRDefault="00375F2E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3026" w:type="dxa"/>
          </w:tcPr>
          <w:p w:rsidR="00375F2E" w:rsidRPr="00375F2E" w:rsidRDefault="00A35969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375F2E" w:rsidRPr="00375F2E">
              <w:rPr>
                <w:rFonts w:eastAsia="Calibri"/>
                <w:sz w:val="24"/>
                <w:szCs w:val="22"/>
                <w:lang w:eastAsia="en-US"/>
              </w:rPr>
              <w:t xml:space="preserve"> сроки, установленные законом (при поступлении жалоб)</w:t>
            </w:r>
          </w:p>
        </w:tc>
        <w:tc>
          <w:tcPr>
            <w:tcW w:w="4377" w:type="dxa"/>
          </w:tcPr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Pr="00375F2E">
              <w:rPr>
                <w:sz w:val="24"/>
              </w:rPr>
              <w:t xml:space="preserve">– </w:t>
            </w:r>
            <w:r w:rsidR="00375F2E" w:rsidRPr="00375F2E">
              <w:rPr>
                <w:sz w:val="24"/>
              </w:rPr>
              <w:t>пре</w:t>
            </w:r>
            <w:r w:rsidR="00F100F3">
              <w:rPr>
                <w:sz w:val="24"/>
              </w:rPr>
              <w:t>дседатель ТИК</w:t>
            </w:r>
          </w:p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Конкин</w:t>
            </w:r>
            <w:proofErr w:type="spellEnd"/>
            <w:r>
              <w:rPr>
                <w:i/>
                <w:sz w:val="24"/>
              </w:rPr>
              <w:t xml:space="preserve"> А.В.</w:t>
            </w:r>
            <w:r w:rsidR="00375F2E" w:rsidRPr="00375F2E">
              <w:rPr>
                <w:sz w:val="24"/>
              </w:rPr>
              <w:t>– заме</w:t>
            </w:r>
            <w:r w:rsidR="00F100F3">
              <w:rPr>
                <w:sz w:val="24"/>
              </w:rPr>
              <w:t>ститель председателя ТИК</w:t>
            </w:r>
          </w:p>
          <w:p w:rsidR="00375F2E" w:rsidRPr="00375F2E" w:rsidRDefault="00375F2E" w:rsidP="00565694">
            <w:pPr>
              <w:spacing w:after="240"/>
              <w:jc w:val="left"/>
              <w:rPr>
                <w:sz w:val="24"/>
              </w:rPr>
            </w:pPr>
            <w:r w:rsidRPr="00375F2E">
              <w:rPr>
                <w:sz w:val="24"/>
              </w:rPr>
              <w:lastRenderedPageBreak/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375F2E" w:rsidRPr="00375F2E" w:rsidTr="00F074C9">
        <w:tc>
          <w:tcPr>
            <w:tcW w:w="617" w:type="dxa"/>
          </w:tcPr>
          <w:p w:rsidR="00375F2E" w:rsidRPr="00375F2E" w:rsidRDefault="00F074C9" w:rsidP="00565694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6219" w:type="dxa"/>
          </w:tcPr>
          <w:p w:rsidR="00375F2E" w:rsidRPr="00375F2E" w:rsidRDefault="00375F2E" w:rsidP="00E82678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C469E7">
              <w:rPr>
                <w:rFonts w:eastAsia="Calibri"/>
                <w:sz w:val="24"/>
                <w:szCs w:val="22"/>
                <w:lang w:eastAsia="en-US"/>
              </w:rPr>
              <w:t>Удомельского</w:t>
            </w:r>
            <w:r w:rsidR="007D75C8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района  информации о работе по обеспечению избирательных прав </w:t>
            </w:r>
            <w:r w:rsidRPr="00375F2E">
              <w:rPr>
                <w:rFonts w:eastAsia="Calibri"/>
                <w:bCs/>
                <w:sz w:val="24"/>
                <w:szCs w:val="22"/>
                <w:lang w:eastAsia="en-US"/>
              </w:rPr>
              <w:t xml:space="preserve">граждан при подготовке </w:t>
            </w:r>
            <w:r w:rsidR="00F7017D">
              <w:rPr>
                <w:rFonts w:eastAsia="Calibri"/>
                <w:bCs/>
                <w:sz w:val="24"/>
                <w:szCs w:val="22"/>
                <w:lang w:eastAsia="en-US"/>
              </w:rPr>
              <w:t xml:space="preserve">и проведении </w:t>
            </w:r>
            <w:r w:rsidR="00B26F30">
              <w:rPr>
                <w:rFonts w:eastAsia="Calibri"/>
                <w:sz w:val="24"/>
                <w:szCs w:val="22"/>
                <w:lang w:eastAsia="en-US"/>
              </w:rPr>
              <w:t>дополнительных выборов</w:t>
            </w:r>
            <w:r w:rsidR="00B26F30" w:rsidRPr="00B26F30">
              <w:rPr>
                <w:rFonts w:eastAsia="Calibri"/>
                <w:sz w:val="24"/>
                <w:szCs w:val="22"/>
                <w:lang w:eastAsia="en-US"/>
              </w:rPr>
              <w:t xml:space="preserve">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</w:tcPr>
          <w:p w:rsidR="00375F2E" w:rsidRPr="003A4CA9" w:rsidRDefault="00A35969" w:rsidP="00E82678">
            <w:pPr>
              <w:spacing w:after="2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="007D75C8">
              <w:rPr>
                <w:rFonts w:eastAsia="Calibri"/>
                <w:sz w:val="24"/>
                <w:szCs w:val="22"/>
                <w:lang w:eastAsia="en-US"/>
              </w:rPr>
              <w:t xml:space="preserve">е позднее </w:t>
            </w:r>
            <w:r w:rsidR="00E95421">
              <w:rPr>
                <w:rFonts w:eastAsia="Calibri"/>
                <w:sz w:val="24"/>
                <w:szCs w:val="22"/>
                <w:lang w:eastAsia="en-US"/>
              </w:rPr>
              <w:t>6</w:t>
            </w:r>
            <w:bookmarkStart w:id="0" w:name="_GoBack"/>
            <w:bookmarkEnd w:id="0"/>
            <w:r w:rsidR="00E82678">
              <w:rPr>
                <w:rFonts w:eastAsia="Calibri"/>
                <w:sz w:val="24"/>
                <w:szCs w:val="22"/>
                <w:lang w:eastAsia="en-US"/>
              </w:rPr>
              <w:t xml:space="preserve"> сентября 2018</w:t>
            </w:r>
            <w:r w:rsidR="00375F2E" w:rsidRPr="003A4CA9">
              <w:rPr>
                <w:rFonts w:eastAsia="Calibri"/>
                <w:sz w:val="24"/>
                <w:szCs w:val="22"/>
                <w:lang w:eastAsia="en-US"/>
              </w:rPr>
              <w:t xml:space="preserve"> года</w:t>
            </w:r>
          </w:p>
        </w:tc>
        <w:tc>
          <w:tcPr>
            <w:tcW w:w="4377" w:type="dxa"/>
            <w:shd w:val="clear" w:color="auto" w:fill="FFFFFF"/>
          </w:tcPr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375F2E" w:rsidRPr="00375F2E">
              <w:rPr>
                <w:sz w:val="24"/>
              </w:rPr>
              <w:t>– председат</w:t>
            </w:r>
            <w:r w:rsidR="00565694">
              <w:rPr>
                <w:sz w:val="24"/>
              </w:rPr>
              <w:t xml:space="preserve">ель </w:t>
            </w:r>
            <w:r w:rsidR="00F100F3">
              <w:rPr>
                <w:sz w:val="24"/>
              </w:rPr>
              <w:t>ТИК</w:t>
            </w:r>
          </w:p>
        </w:tc>
      </w:tr>
      <w:tr w:rsidR="00375F2E" w:rsidRPr="00375F2E" w:rsidTr="00F074C9">
        <w:trPr>
          <w:trHeight w:val="442"/>
        </w:trPr>
        <w:tc>
          <w:tcPr>
            <w:tcW w:w="617" w:type="dxa"/>
            <w:tcBorders>
              <w:bottom w:val="single" w:sz="4" w:space="0" w:color="000000"/>
            </w:tcBorders>
          </w:tcPr>
          <w:p w:rsidR="00375F2E" w:rsidRPr="00375F2E" w:rsidRDefault="00375F2E" w:rsidP="00565694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1.6</w:t>
            </w:r>
          </w:p>
        </w:tc>
        <w:tc>
          <w:tcPr>
            <w:tcW w:w="6219" w:type="dxa"/>
            <w:tcBorders>
              <w:bottom w:val="single" w:sz="4" w:space="0" w:color="000000"/>
            </w:tcBorders>
          </w:tcPr>
          <w:p w:rsidR="00375F2E" w:rsidRPr="00375F2E" w:rsidRDefault="00375F2E" w:rsidP="00E82678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C469E7">
              <w:rPr>
                <w:rFonts w:eastAsia="Calibri"/>
                <w:sz w:val="24"/>
                <w:szCs w:val="22"/>
                <w:lang w:eastAsia="en-US"/>
              </w:rPr>
              <w:t>Удомельского</w:t>
            </w:r>
            <w:r w:rsidR="001932D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района информации о работе с обращениями, поступившими в ходе подготовки и проведения </w:t>
            </w:r>
            <w:r w:rsidR="00B26F30" w:rsidRPr="00B26F30">
              <w:rPr>
                <w:rFonts w:eastAsia="Calibri"/>
                <w:sz w:val="24"/>
                <w:szCs w:val="22"/>
                <w:lang w:eastAsia="en-US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:rsidR="00375F2E" w:rsidRPr="003A4CA9" w:rsidRDefault="00A35969" w:rsidP="00E82678">
            <w:pPr>
              <w:spacing w:after="2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="007D75C8">
              <w:rPr>
                <w:rFonts w:eastAsia="Calibri"/>
                <w:sz w:val="24"/>
                <w:szCs w:val="22"/>
                <w:lang w:eastAsia="en-US"/>
              </w:rPr>
              <w:t xml:space="preserve">е позднее </w:t>
            </w:r>
            <w:r w:rsidR="00E82678">
              <w:rPr>
                <w:rFonts w:eastAsia="Calibri"/>
                <w:sz w:val="24"/>
                <w:szCs w:val="22"/>
                <w:lang w:eastAsia="en-US"/>
              </w:rPr>
              <w:t>9 сентября 2018</w:t>
            </w:r>
            <w:r w:rsidR="00375F2E" w:rsidRPr="003A4CA9">
              <w:rPr>
                <w:rFonts w:eastAsia="Calibri"/>
                <w:sz w:val="24"/>
                <w:szCs w:val="22"/>
                <w:lang w:eastAsia="en-US"/>
              </w:rPr>
              <w:t xml:space="preserve"> года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  <w:shd w:val="clear" w:color="auto" w:fill="FFFFFF"/>
          </w:tcPr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 -</w:t>
            </w:r>
            <w:r w:rsidR="00375F2E" w:rsidRPr="00375F2E">
              <w:rPr>
                <w:sz w:val="24"/>
              </w:rPr>
              <w:t xml:space="preserve"> пре</w:t>
            </w:r>
            <w:r w:rsidR="00F100F3">
              <w:rPr>
                <w:sz w:val="24"/>
              </w:rPr>
              <w:t>дседатель ТИК</w:t>
            </w:r>
          </w:p>
          <w:p w:rsidR="00375F2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Конкин</w:t>
            </w:r>
            <w:proofErr w:type="spellEnd"/>
            <w:r>
              <w:rPr>
                <w:i/>
                <w:sz w:val="24"/>
              </w:rPr>
              <w:t xml:space="preserve"> А.В.</w:t>
            </w:r>
            <w:r w:rsidR="00375F2E" w:rsidRPr="00375F2E">
              <w:rPr>
                <w:sz w:val="24"/>
              </w:rPr>
              <w:t xml:space="preserve">– заместитель председателя </w:t>
            </w:r>
            <w:r w:rsidR="00F100F3">
              <w:rPr>
                <w:sz w:val="24"/>
              </w:rPr>
              <w:t>ТИК</w:t>
            </w:r>
          </w:p>
        </w:tc>
      </w:tr>
      <w:tr w:rsidR="00EA565E" w:rsidRPr="00375F2E" w:rsidTr="00F074C9">
        <w:trPr>
          <w:trHeight w:val="442"/>
        </w:trPr>
        <w:tc>
          <w:tcPr>
            <w:tcW w:w="617" w:type="dxa"/>
            <w:tcBorders>
              <w:bottom w:val="single" w:sz="4" w:space="0" w:color="000000"/>
            </w:tcBorders>
          </w:tcPr>
          <w:p w:rsidR="00EA565E" w:rsidRPr="00375F2E" w:rsidRDefault="00EA565E" w:rsidP="00565694">
            <w:pPr>
              <w:spacing w:after="24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1.7</w:t>
            </w:r>
          </w:p>
        </w:tc>
        <w:tc>
          <w:tcPr>
            <w:tcW w:w="6219" w:type="dxa"/>
            <w:tcBorders>
              <w:bottom w:val="single" w:sz="4" w:space="0" w:color="000000"/>
            </w:tcBorders>
          </w:tcPr>
          <w:p w:rsidR="00EA565E" w:rsidRPr="00375F2E" w:rsidRDefault="00EA565E" w:rsidP="00F100F3">
            <w:pPr>
              <w:spacing w:after="24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EA565E">
              <w:rPr>
                <w:rFonts w:eastAsia="Calibri"/>
                <w:sz w:val="24"/>
                <w:szCs w:val="22"/>
                <w:lang w:eastAsia="en-US"/>
              </w:rPr>
              <w:t>Взаимо</w:t>
            </w:r>
            <w:r w:rsidR="00F100F3">
              <w:rPr>
                <w:rFonts w:eastAsia="Calibri"/>
                <w:sz w:val="24"/>
                <w:szCs w:val="22"/>
                <w:lang w:eastAsia="en-US"/>
              </w:rPr>
              <w:t>действие с правоохранительными органами</w:t>
            </w:r>
            <w:r w:rsidRPr="00EA565E">
              <w:rPr>
                <w:rFonts w:eastAsia="Calibri"/>
                <w:sz w:val="24"/>
                <w:szCs w:val="22"/>
                <w:lang w:eastAsia="en-US"/>
              </w:rPr>
              <w:t>, другими органами и организациями при проведении проверки сведений, представляемых кандидатами, избирательными объединениями, а также по другим вопросам подготовки и проведения выборов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:rsidR="00EA565E" w:rsidRPr="00B9273F" w:rsidRDefault="00A35969" w:rsidP="00565694">
            <w:pPr>
              <w:widowControl w:val="0"/>
              <w:shd w:val="clear" w:color="auto" w:fill="FFFFFF"/>
              <w:spacing w:after="24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A565E" w:rsidRPr="00B9273F">
              <w:rPr>
                <w:sz w:val="24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EA565E" w:rsidRPr="00375F2E">
              <w:rPr>
                <w:sz w:val="24"/>
              </w:rPr>
              <w:t>– пре</w:t>
            </w:r>
            <w:r w:rsidR="00F100F3">
              <w:rPr>
                <w:sz w:val="24"/>
              </w:rPr>
              <w:t>дседатель ТИК</w:t>
            </w:r>
          </w:p>
          <w:p w:rsidR="00EA565E" w:rsidRPr="00B9273F" w:rsidRDefault="00B26F30" w:rsidP="00565694">
            <w:pPr>
              <w:spacing w:after="240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Конкин</w:t>
            </w:r>
            <w:proofErr w:type="spellEnd"/>
            <w:r>
              <w:rPr>
                <w:i/>
                <w:sz w:val="24"/>
              </w:rPr>
              <w:t xml:space="preserve"> А.В.</w:t>
            </w:r>
            <w:r w:rsidR="00EA565E" w:rsidRPr="00375F2E">
              <w:rPr>
                <w:sz w:val="24"/>
              </w:rPr>
              <w:t xml:space="preserve">– заместитель председателя </w:t>
            </w:r>
            <w:r w:rsidR="00F100F3">
              <w:rPr>
                <w:sz w:val="24"/>
              </w:rPr>
              <w:t>ТИК</w:t>
            </w:r>
          </w:p>
        </w:tc>
      </w:tr>
      <w:tr w:rsidR="00EA565E" w:rsidRPr="00375F2E" w:rsidTr="00F074C9">
        <w:trPr>
          <w:trHeight w:val="442"/>
        </w:trPr>
        <w:tc>
          <w:tcPr>
            <w:tcW w:w="617" w:type="dxa"/>
            <w:tcBorders>
              <w:bottom w:val="single" w:sz="4" w:space="0" w:color="000000"/>
            </w:tcBorders>
          </w:tcPr>
          <w:p w:rsidR="00EA565E" w:rsidRDefault="00EA565E" w:rsidP="00565694">
            <w:pPr>
              <w:spacing w:after="24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1.8</w:t>
            </w:r>
          </w:p>
        </w:tc>
        <w:tc>
          <w:tcPr>
            <w:tcW w:w="6219" w:type="dxa"/>
            <w:tcBorders>
              <w:bottom w:val="single" w:sz="4" w:space="0" w:color="000000"/>
            </w:tcBorders>
          </w:tcPr>
          <w:p w:rsidR="00EA565E" w:rsidRPr="009703E5" w:rsidRDefault="00EA565E" w:rsidP="00565694">
            <w:pPr>
              <w:widowControl w:val="0"/>
              <w:shd w:val="clear" w:color="auto" w:fill="FFFFFF"/>
              <w:spacing w:after="240"/>
              <w:jc w:val="both"/>
              <w:rPr>
                <w:bCs/>
                <w:sz w:val="24"/>
              </w:rPr>
            </w:pPr>
            <w:r w:rsidRPr="009703E5">
              <w:rPr>
                <w:bCs/>
                <w:sz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:rsidR="00EA565E" w:rsidRPr="00B9273F" w:rsidRDefault="00A35969" w:rsidP="00565694">
            <w:pPr>
              <w:widowControl w:val="0"/>
              <w:shd w:val="clear" w:color="auto" w:fill="FFFFFF"/>
              <w:spacing w:after="24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A565E" w:rsidRPr="00B9273F">
              <w:rPr>
                <w:sz w:val="24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EA565E" w:rsidRPr="00375F2E">
              <w:rPr>
                <w:sz w:val="24"/>
              </w:rPr>
              <w:t>– пре</w:t>
            </w:r>
            <w:r w:rsidR="00F100F3">
              <w:rPr>
                <w:sz w:val="24"/>
              </w:rPr>
              <w:t>дседатель ТИК</w:t>
            </w:r>
          </w:p>
          <w:p w:rsidR="00565694" w:rsidRPr="00EA565E" w:rsidRDefault="00B26F30" w:rsidP="00565694">
            <w:pPr>
              <w:spacing w:after="240"/>
              <w:jc w:val="lef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Конкин</w:t>
            </w:r>
            <w:proofErr w:type="spellEnd"/>
            <w:r>
              <w:rPr>
                <w:i/>
                <w:sz w:val="24"/>
              </w:rPr>
              <w:t xml:space="preserve"> А.В.</w:t>
            </w:r>
            <w:r w:rsidR="001932DF">
              <w:rPr>
                <w:sz w:val="24"/>
              </w:rPr>
              <w:t>.</w:t>
            </w:r>
            <w:r w:rsidR="00EA565E" w:rsidRPr="00375F2E">
              <w:rPr>
                <w:sz w:val="24"/>
              </w:rPr>
              <w:t xml:space="preserve">– заместитель председателя </w:t>
            </w:r>
            <w:r w:rsidR="00F100F3">
              <w:rPr>
                <w:sz w:val="24"/>
              </w:rPr>
              <w:t>ТИК</w:t>
            </w:r>
          </w:p>
        </w:tc>
      </w:tr>
      <w:tr w:rsidR="00EA565E" w:rsidRPr="00375F2E" w:rsidTr="00F074C9">
        <w:trPr>
          <w:trHeight w:val="442"/>
        </w:trPr>
        <w:tc>
          <w:tcPr>
            <w:tcW w:w="617" w:type="dxa"/>
            <w:tcBorders>
              <w:bottom w:val="single" w:sz="4" w:space="0" w:color="000000"/>
            </w:tcBorders>
          </w:tcPr>
          <w:p w:rsidR="00EA565E" w:rsidRDefault="00EA565E" w:rsidP="00565694">
            <w:pPr>
              <w:spacing w:after="24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1.9</w:t>
            </w:r>
          </w:p>
        </w:tc>
        <w:tc>
          <w:tcPr>
            <w:tcW w:w="6219" w:type="dxa"/>
            <w:tcBorders>
              <w:bottom w:val="single" w:sz="4" w:space="0" w:color="000000"/>
            </w:tcBorders>
          </w:tcPr>
          <w:p w:rsidR="00EA565E" w:rsidRPr="009703E5" w:rsidRDefault="00EA565E" w:rsidP="00565694">
            <w:pPr>
              <w:widowControl w:val="0"/>
              <w:shd w:val="clear" w:color="auto" w:fill="FFFFFF"/>
              <w:spacing w:after="240"/>
              <w:jc w:val="both"/>
              <w:rPr>
                <w:bCs/>
                <w:sz w:val="24"/>
              </w:rPr>
            </w:pPr>
            <w:r w:rsidRPr="009703E5">
              <w:rPr>
                <w:bCs/>
                <w:sz w:val="24"/>
              </w:rPr>
              <w:t>Взаимодействие со средствами массовой информации по вопросам инфор</w:t>
            </w:r>
            <w:r>
              <w:rPr>
                <w:bCs/>
                <w:sz w:val="24"/>
              </w:rPr>
              <w:t xml:space="preserve">мационного обеспечения выборов 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 w:rsidR="00EA565E" w:rsidRPr="00B9273F" w:rsidRDefault="00A35969" w:rsidP="00565694">
            <w:pPr>
              <w:widowControl w:val="0"/>
              <w:shd w:val="clear" w:color="auto" w:fill="FFFFFF"/>
              <w:spacing w:after="24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A565E" w:rsidRPr="00B9273F">
              <w:rPr>
                <w:sz w:val="24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  <w:shd w:val="clear" w:color="auto" w:fill="FFFFFF"/>
          </w:tcPr>
          <w:p w:rsidR="00EA565E" w:rsidRPr="00565694" w:rsidRDefault="00EA565E" w:rsidP="00565694">
            <w:pPr>
              <w:spacing w:after="240"/>
              <w:jc w:val="left"/>
              <w:rPr>
                <w:sz w:val="24"/>
              </w:rPr>
            </w:pPr>
            <w:r w:rsidRPr="00375F2E">
              <w:rPr>
                <w:sz w:val="24"/>
              </w:rPr>
              <w:t xml:space="preserve"> </w:t>
            </w:r>
            <w:r w:rsidR="00B26F30">
              <w:rPr>
                <w:i/>
                <w:sz w:val="24"/>
              </w:rPr>
              <w:t>Митронина Л.В.</w:t>
            </w:r>
            <w:r w:rsidRPr="00375F2E">
              <w:rPr>
                <w:sz w:val="24"/>
              </w:rPr>
              <w:t xml:space="preserve">– председатель </w:t>
            </w:r>
            <w:r w:rsidR="00F100F3">
              <w:rPr>
                <w:sz w:val="24"/>
              </w:rPr>
              <w:t>ТИК</w:t>
            </w:r>
          </w:p>
        </w:tc>
      </w:tr>
      <w:tr w:rsidR="00EA565E" w:rsidRPr="00375F2E" w:rsidTr="00F074C9">
        <w:tc>
          <w:tcPr>
            <w:tcW w:w="14239" w:type="dxa"/>
            <w:gridSpan w:val="4"/>
            <w:shd w:val="clear" w:color="auto" w:fill="auto"/>
            <w:vAlign w:val="center"/>
          </w:tcPr>
          <w:p w:rsidR="00EA565E" w:rsidRPr="00375F2E" w:rsidRDefault="00565694" w:rsidP="00565694">
            <w:pPr>
              <w:spacing w:before="240" w:after="240"/>
              <w:rPr>
                <w:rFonts w:eastAsia="Calibri"/>
                <w:szCs w:val="28"/>
                <w:lang w:eastAsia="en-US"/>
              </w:rPr>
            </w:pPr>
            <w:r w:rsidRPr="00565694">
              <w:rPr>
                <w:rFonts w:eastAsia="Calibri"/>
                <w:b/>
                <w:sz w:val="24"/>
                <w:szCs w:val="28"/>
                <w:lang w:eastAsia="en-US"/>
              </w:rPr>
              <w:t xml:space="preserve">РАЗДЕЛ 2. ОКАЗАНИЕ ПРАВОВОЙ, МЕТОДИЧЕСКОЙ, ИНФОРМАЦИОННОЙ, ОРГАНИЗАЦИОННО-ТЕХНИЧЕСКОЙ </w:t>
            </w:r>
            <w:r w:rsidRPr="00565694">
              <w:rPr>
                <w:rFonts w:eastAsia="Calibri"/>
                <w:b/>
                <w:sz w:val="24"/>
                <w:szCs w:val="28"/>
                <w:lang w:eastAsia="en-US"/>
              </w:rPr>
              <w:lastRenderedPageBreak/>
              <w:t>ПОМОЩИ ИЗБИРАТЕЛЬНЫМ КОМИССИЯМ В ПОДГОТОВКЕ И ПРОВЕДЕНИИ ВЫБОРОВ</w:t>
            </w:r>
          </w:p>
        </w:tc>
      </w:tr>
      <w:tr w:rsidR="00EA565E" w:rsidRPr="00375F2E" w:rsidTr="00F074C9">
        <w:tc>
          <w:tcPr>
            <w:tcW w:w="617" w:type="dxa"/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6219" w:type="dxa"/>
          </w:tcPr>
          <w:p w:rsidR="00EA565E" w:rsidRPr="00375F2E" w:rsidRDefault="00EA565E" w:rsidP="00E82678">
            <w:pPr>
              <w:widowControl w:val="0"/>
              <w:shd w:val="clear" w:color="auto" w:fill="FFFFFF"/>
              <w:tabs>
                <w:tab w:val="left" w:pos="567"/>
              </w:tabs>
              <w:spacing w:after="240"/>
              <w:jc w:val="left"/>
              <w:rPr>
                <w:bCs/>
                <w:kern w:val="28"/>
                <w:sz w:val="24"/>
              </w:rPr>
            </w:pPr>
            <w:r w:rsidRPr="00375F2E">
              <w:rPr>
                <w:bCs/>
                <w:kern w:val="28"/>
                <w:sz w:val="24"/>
              </w:rPr>
              <w:t>Оказание содействия участковым избирательны</w:t>
            </w:r>
            <w:r>
              <w:rPr>
                <w:bCs/>
                <w:kern w:val="28"/>
                <w:sz w:val="24"/>
              </w:rPr>
              <w:t xml:space="preserve">м комиссиям </w:t>
            </w:r>
            <w:r w:rsidRPr="00375F2E">
              <w:rPr>
                <w:bCs/>
                <w:kern w:val="28"/>
                <w:sz w:val="24"/>
              </w:rPr>
              <w:t xml:space="preserve">в подготовке и проведении </w:t>
            </w:r>
            <w:r w:rsidR="00B26F30" w:rsidRPr="00B26F30">
              <w:rPr>
                <w:bCs/>
                <w:kern w:val="28"/>
                <w:sz w:val="24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</w:tcPr>
          <w:p w:rsidR="00EA565E" w:rsidRPr="00375F2E" w:rsidRDefault="00A35969" w:rsidP="00565694">
            <w:pPr>
              <w:spacing w:after="2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shd w:val="clear" w:color="auto" w:fill="FFFFFF"/>
          </w:tcPr>
          <w:p w:rsidR="00EA565E" w:rsidRPr="00375F2E" w:rsidRDefault="00EA565E" w:rsidP="00F100F3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 w:rsidRPr="00375F2E">
              <w:rPr>
                <w:rFonts w:eastAsia="Calibri"/>
                <w:sz w:val="24"/>
                <w:lang w:eastAsia="en-US"/>
              </w:rPr>
              <w:t xml:space="preserve">Члены </w:t>
            </w:r>
            <w:r w:rsidR="00F100F3">
              <w:rPr>
                <w:rFonts w:eastAsia="Calibri"/>
                <w:sz w:val="24"/>
                <w:lang w:eastAsia="en-US"/>
              </w:rPr>
              <w:t>ТИК</w:t>
            </w:r>
          </w:p>
        </w:tc>
      </w:tr>
      <w:tr w:rsidR="00EA565E" w:rsidRPr="00375F2E" w:rsidTr="00F074C9">
        <w:trPr>
          <w:trHeight w:val="663"/>
        </w:trPr>
        <w:tc>
          <w:tcPr>
            <w:tcW w:w="617" w:type="dxa"/>
            <w:tcBorders>
              <w:bottom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2.2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EA565E" w:rsidRPr="00375F2E" w:rsidRDefault="00EA565E" w:rsidP="00E82678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 w:rsidRPr="00EA565E">
              <w:rPr>
                <w:rFonts w:eastAsia="Calibri"/>
                <w:sz w:val="24"/>
                <w:lang w:eastAsia="en-US"/>
              </w:rPr>
              <w:t xml:space="preserve">Оказание содействия участковым избирательным комиссиям в организации взаимодействия </w:t>
            </w:r>
            <w:r w:rsidRPr="00375F2E">
              <w:rPr>
                <w:rFonts w:eastAsia="Calibri"/>
                <w:sz w:val="24"/>
                <w:lang w:eastAsia="en-US"/>
              </w:rPr>
              <w:t xml:space="preserve">с правоохранительными органами  в ходе подготовки и проведения </w:t>
            </w:r>
            <w:r w:rsidR="00B26F30" w:rsidRPr="00B26F30">
              <w:rPr>
                <w:rFonts w:eastAsia="Calibri"/>
                <w:sz w:val="24"/>
                <w:lang w:eastAsia="en-US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EA565E" w:rsidRPr="00375F2E" w:rsidRDefault="00A35969" w:rsidP="00565694">
            <w:pPr>
              <w:spacing w:after="2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FFFFF"/>
          </w:tcPr>
          <w:p w:rsidR="00EA565E" w:rsidRPr="00375F2E" w:rsidRDefault="00EA565E" w:rsidP="00565694">
            <w:pPr>
              <w:spacing w:after="240"/>
              <w:jc w:val="left"/>
              <w:rPr>
                <w:sz w:val="24"/>
              </w:rPr>
            </w:pPr>
            <w:r w:rsidRPr="00375F2E">
              <w:rPr>
                <w:sz w:val="24"/>
              </w:rPr>
              <w:t xml:space="preserve"> </w:t>
            </w:r>
            <w:r w:rsidR="00B26F30">
              <w:rPr>
                <w:i/>
                <w:sz w:val="24"/>
              </w:rPr>
              <w:t>Митронина Л.В.</w:t>
            </w:r>
            <w:r w:rsidRPr="00375F2E">
              <w:rPr>
                <w:sz w:val="24"/>
              </w:rPr>
              <w:t>– пред</w:t>
            </w:r>
            <w:r w:rsidR="00565694">
              <w:rPr>
                <w:sz w:val="24"/>
              </w:rPr>
              <w:t xml:space="preserve">седатель </w:t>
            </w:r>
            <w:r w:rsidR="00F100F3">
              <w:rPr>
                <w:sz w:val="24"/>
              </w:rPr>
              <w:t>ТИК</w:t>
            </w:r>
          </w:p>
        </w:tc>
      </w:tr>
      <w:tr w:rsidR="00EA565E" w:rsidRPr="00375F2E" w:rsidTr="00F074C9">
        <w:trPr>
          <w:trHeight w:val="1557"/>
        </w:trPr>
        <w:tc>
          <w:tcPr>
            <w:tcW w:w="617" w:type="dxa"/>
            <w:tcBorders>
              <w:bottom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2.3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tabs>
                <w:tab w:val="left" w:pos="567"/>
              </w:tabs>
              <w:spacing w:after="240"/>
              <w:jc w:val="left"/>
              <w:rPr>
                <w:bCs/>
                <w:kern w:val="28"/>
                <w:sz w:val="24"/>
              </w:rPr>
            </w:pPr>
            <w:r w:rsidRPr="00EA565E">
              <w:rPr>
                <w:bCs/>
                <w:kern w:val="28"/>
                <w:sz w:val="24"/>
              </w:rPr>
              <w:t xml:space="preserve">Оказание содействия участковым избирательным комиссиям в организации взаимодействия </w:t>
            </w:r>
            <w:r w:rsidRPr="00375F2E">
              <w:rPr>
                <w:bCs/>
                <w:kern w:val="28"/>
                <w:sz w:val="24"/>
              </w:rPr>
              <w:t>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EA565E" w:rsidRPr="00375F2E" w:rsidRDefault="00A35969" w:rsidP="00565694">
            <w:pPr>
              <w:spacing w:after="2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EA565E" w:rsidRPr="00375F2E">
              <w:rPr>
                <w:sz w:val="24"/>
              </w:rPr>
              <w:t>– пре</w:t>
            </w:r>
            <w:r w:rsidR="00F100F3">
              <w:rPr>
                <w:sz w:val="24"/>
              </w:rPr>
              <w:t>дседатель ТИК</w:t>
            </w:r>
          </w:p>
          <w:p w:rsidR="00EA565E" w:rsidRPr="00375F2E" w:rsidRDefault="00EA565E" w:rsidP="001932DF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 w:rsidRPr="00375F2E">
              <w:rPr>
                <w:rFonts w:eastAsia="Calibri"/>
                <w:sz w:val="24"/>
                <w:lang w:eastAsia="en-US"/>
              </w:rPr>
              <w:t>Члены Рабочей группы по обеспечению</w:t>
            </w:r>
            <w:r w:rsidR="001932DF">
              <w:rPr>
                <w:rFonts w:eastAsia="Calibri"/>
                <w:sz w:val="24"/>
                <w:lang w:eastAsia="en-US"/>
              </w:rPr>
              <w:t xml:space="preserve"> избирательных прав инвалидов, ч</w:t>
            </w:r>
            <w:r w:rsidRPr="00375F2E">
              <w:rPr>
                <w:rFonts w:eastAsia="Calibri"/>
                <w:sz w:val="24"/>
                <w:lang w:eastAsia="en-US"/>
              </w:rPr>
              <w:t xml:space="preserve">лены ТИК </w:t>
            </w:r>
          </w:p>
        </w:tc>
      </w:tr>
      <w:tr w:rsidR="00EA565E" w:rsidRPr="00375F2E" w:rsidTr="00F074C9">
        <w:trPr>
          <w:trHeight w:val="385"/>
        </w:trPr>
        <w:tc>
          <w:tcPr>
            <w:tcW w:w="617" w:type="dxa"/>
            <w:tcBorders>
              <w:top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2.4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EA565E" w:rsidRPr="00375F2E" w:rsidRDefault="00EA565E" w:rsidP="00A12025">
            <w:pPr>
              <w:widowControl w:val="0"/>
              <w:shd w:val="clear" w:color="auto" w:fill="FFFFFF"/>
              <w:tabs>
                <w:tab w:val="left" w:pos="567"/>
              </w:tabs>
              <w:jc w:val="left"/>
              <w:rPr>
                <w:bCs/>
                <w:kern w:val="28"/>
                <w:sz w:val="24"/>
              </w:rPr>
            </w:pPr>
            <w:r w:rsidRPr="00375F2E">
              <w:rPr>
                <w:bCs/>
                <w:kern w:val="28"/>
                <w:sz w:val="24"/>
              </w:rPr>
              <w:t xml:space="preserve">Реализация Плана по информационно-разъяснительной деятельности в ходе подготовки и проведения </w:t>
            </w:r>
            <w:r w:rsidR="00B26F30" w:rsidRPr="00B26F30">
              <w:rPr>
                <w:bCs/>
                <w:kern w:val="28"/>
                <w:sz w:val="24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EA565E" w:rsidRPr="00375F2E" w:rsidRDefault="00A35969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EA565E" w:rsidRPr="00375F2E">
              <w:rPr>
                <w:sz w:val="24"/>
              </w:rPr>
              <w:t xml:space="preserve"> – пре</w:t>
            </w:r>
            <w:r w:rsidR="00F100F3">
              <w:rPr>
                <w:sz w:val="24"/>
              </w:rPr>
              <w:t>дседатель ТИК</w:t>
            </w:r>
          </w:p>
          <w:p w:rsidR="00EA565E" w:rsidRPr="00375F2E" w:rsidRDefault="00EA565E" w:rsidP="001932DF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 w:rsidRPr="00375F2E">
              <w:rPr>
                <w:rFonts w:eastAsia="Calibri"/>
                <w:sz w:val="24"/>
                <w:lang w:eastAsia="en-US"/>
              </w:rPr>
              <w:t xml:space="preserve">Члены ТИК </w:t>
            </w:r>
          </w:p>
        </w:tc>
      </w:tr>
      <w:tr w:rsidR="00EA565E" w:rsidRPr="00375F2E" w:rsidTr="00F074C9">
        <w:trPr>
          <w:trHeight w:val="385"/>
        </w:trPr>
        <w:tc>
          <w:tcPr>
            <w:tcW w:w="617" w:type="dxa"/>
            <w:tcBorders>
              <w:top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2.5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tabs>
                <w:tab w:val="left" w:pos="567"/>
              </w:tabs>
              <w:spacing w:after="240"/>
              <w:jc w:val="left"/>
              <w:rPr>
                <w:bCs/>
                <w:kern w:val="28"/>
                <w:sz w:val="24"/>
              </w:rPr>
            </w:pPr>
            <w:r w:rsidRPr="00EA565E">
              <w:rPr>
                <w:bCs/>
                <w:kern w:val="28"/>
                <w:sz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EA565E">
              <w:rPr>
                <w:bCs/>
                <w:kern w:val="28"/>
                <w:sz w:val="24"/>
              </w:rPr>
              <w:t>контроля за</w:t>
            </w:r>
            <w:proofErr w:type="gramEnd"/>
            <w:r w:rsidRPr="00EA565E">
              <w:rPr>
                <w:bCs/>
                <w:kern w:val="28"/>
                <w:sz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EA565E" w:rsidRPr="00375F2E" w:rsidRDefault="00A35969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EA565E" w:rsidRPr="00375F2E">
              <w:rPr>
                <w:sz w:val="24"/>
              </w:rPr>
              <w:t>– пред</w:t>
            </w:r>
            <w:r w:rsidR="00F100F3">
              <w:rPr>
                <w:sz w:val="24"/>
              </w:rPr>
              <w:t>седатель ТИК</w:t>
            </w:r>
          </w:p>
          <w:p w:rsidR="00EA565E" w:rsidRPr="00375F2E" w:rsidRDefault="00EA565E" w:rsidP="00565694">
            <w:pPr>
              <w:spacing w:after="240"/>
              <w:jc w:val="left"/>
              <w:rPr>
                <w:sz w:val="24"/>
              </w:rPr>
            </w:pPr>
            <w:r w:rsidRPr="00375F2E">
              <w:rPr>
                <w:sz w:val="24"/>
              </w:rPr>
              <w:t xml:space="preserve"> </w:t>
            </w:r>
            <w:proofErr w:type="spellStart"/>
            <w:r w:rsidR="00B26F30">
              <w:rPr>
                <w:i/>
                <w:sz w:val="24"/>
              </w:rPr>
              <w:t>Конкин</w:t>
            </w:r>
            <w:proofErr w:type="spellEnd"/>
            <w:r w:rsidR="00B26F30">
              <w:rPr>
                <w:i/>
                <w:sz w:val="24"/>
              </w:rPr>
              <w:t xml:space="preserve"> А.В. -</w:t>
            </w:r>
            <w:r w:rsidRPr="00375F2E">
              <w:rPr>
                <w:sz w:val="24"/>
              </w:rPr>
              <w:t xml:space="preserve"> заместитель пре</w:t>
            </w:r>
            <w:r w:rsidR="00F100F3">
              <w:rPr>
                <w:sz w:val="24"/>
              </w:rPr>
              <w:t>дседателя ТИК</w:t>
            </w:r>
          </w:p>
          <w:p w:rsidR="00EA565E" w:rsidRPr="00375F2E" w:rsidRDefault="00EA565E" w:rsidP="00565694">
            <w:pPr>
              <w:spacing w:after="240"/>
              <w:jc w:val="left"/>
              <w:rPr>
                <w:sz w:val="24"/>
              </w:rPr>
            </w:pPr>
            <w:r w:rsidRPr="00375F2E">
              <w:rPr>
                <w:sz w:val="24"/>
              </w:rPr>
              <w:t>Члены Рабочей группы по информационным спорам и иным вопросам информационного обеспечения выборов</w:t>
            </w:r>
          </w:p>
        </w:tc>
      </w:tr>
      <w:tr w:rsidR="00EA565E" w:rsidRPr="00375F2E" w:rsidTr="00F074C9">
        <w:trPr>
          <w:trHeight w:val="385"/>
        </w:trPr>
        <w:tc>
          <w:tcPr>
            <w:tcW w:w="617" w:type="dxa"/>
            <w:tcBorders>
              <w:top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lastRenderedPageBreak/>
              <w:t>2.6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tabs>
                <w:tab w:val="left" w:pos="567"/>
              </w:tabs>
              <w:spacing w:after="24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Организация обучения и тестирования</w:t>
            </w:r>
            <w:r w:rsidRPr="00375F2E">
              <w:rPr>
                <w:bCs/>
                <w:kern w:val="28"/>
                <w:sz w:val="24"/>
              </w:rPr>
              <w:t xml:space="preserve"> членов участковых избирательных комиссий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EA565E" w:rsidRPr="00375F2E" w:rsidRDefault="00A35969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Митронина Л.В. - </w:t>
            </w:r>
            <w:r w:rsidR="00EA565E" w:rsidRPr="00375F2E">
              <w:rPr>
                <w:sz w:val="24"/>
              </w:rPr>
              <w:t xml:space="preserve"> пре</w:t>
            </w:r>
            <w:r w:rsidR="00F100F3">
              <w:rPr>
                <w:sz w:val="24"/>
              </w:rPr>
              <w:t>дседатель ТИК</w:t>
            </w:r>
          </w:p>
          <w:p w:rsidR="00EA565E" w:rsidRPr="00375F2E" w:rsidRDefault="00EA565E" w:rsidP="00376EE9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 w:rsidRPr="00375F2E">
              <w:rPr>
                <w:rFonts w:eastAsia="Calibri"/>
                <w:sz w:val="24"/>
                <w:lang w:eastAsia="en-US"/>
              </w:rPr>
              <w:t xml:space="preserve">Члены ТИК </w:t>
            </w:r>
          </w:p>
        </w:tc>
      </w:tr>
      <w:tr w:rsidR="00FA5F50" w:rsidRPr="00375F2E" w:rsidTr="00F074C9">
        <w:trPr>
          <w:trHeight w:val="385"/>
        </w:trPr>
        <w:tc>
          <w:tcPr>
            <w:tcW w:w="617" w:type="dxa"/>
            <w:tcBorders>
              <w:top w:val="single" w:sz="4" w:space="0" w:color="auto"/>
            </w:tcBorders>
          </w:tcPr>
          <w:p w:rsidR="00FA5F50" w:rsidRPr="00375F2E" w:rsidRDefault="00D4414C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2.7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A5F50" w:rsidRPr="00FA5F50" w:rsidRDefault="00FA5F50" w:rsidP="00565694">
            <w:pPr>
              <w:widowControl w:val="0"/>
              <w:shd w:val="clear" w:color="auto" w:fill="FFFFFF"/>
              <w:tabs>
                <w:tab w:val="left" w:pos="567"/>
              </w:tabs>
              <w:spacing w:after="24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 xml:space="preserve">Оснащение </w:t>
            </w:r>
            <w:r w:rsidRPr="00375F2E">
              <w:rPr>
                <w:bCs/>
                <w:kern w:val="28"/>
                <w:sz w:val="24"/>
              </w:rPr>
              <w:t>участковых избирательных комиссий</w:t>
            </w:r>
            <w:r>
              <w:rPr>
                <w:bCs/>
                <w:kern w:val="28"/>
                <w:sz w:val="24"/>
              </w:rPr>
              <w:t xml:space="preserve"> техническими </w:t>
            </w:r>
            <w:proofErr w:type="gramStart"/>
            <w:r>
              <w:rPr>
                <w:bCs/>
                <w:kern w:val="28"/>
                <w:sz w:val="24"/>
              </w:rPr>
              <w:t>средствами</w:t>
            </w:r>
            <w:proofErr w:type="gramEnd"/>
            <w:r>
              <w:rPr>
                <w:bCs/>
                <w:kern w:val="28"/>
                <w:sz w:val="24"/>
              </w:rPr>
              <w:t xml:space="preserve"> связанными с применением технологии ускоренного ввода данных протоколов участковых избирательных комиссий об итогах голосования в ГАС «Выборы» с использованием машиночитаемого кода (</w:t>
            </w:r>
            <w:r>
              <w:rPr>
                <w:bCs/>
                <w:kern w:val="28"/>
                <w:sz w:val="24"/>
                <w:lang w:val="en-US"/>
              </w:rPr>
              <w:t>QR</w:t>
            </w:r>
            <w:r>
              <w:rPr>
                <w:bCs/>
                <w:kern w:val="28"/>
                <w:sz w:val="24"/>
              </w:rPr>
              <w:t xml:space="preserve"> кода)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FA5F50" w:rsidRDefault="00D4414C" w:rsidP="00E82678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Не позднее </w:t>
            </w:r>
            <w:r w:rsidR="00E82678">
              <w:rPr>
                <w:rFonts w:eastAsia="Calibri"/>
                <w:sz w:val="24"/>
                <w:szCs w:val="22"/>
                <w:lang w:eastAsia="en-US"/>
              </w:rPr>
              <w:t>7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сентября 201</w:t>
            </w:r>
            <w:r w:rsidR="00E82678">
              <w:rPr>
                <w:rFonts w:eastAsia="Calibri"/>
                <w:sz w:val="24"/>
                <w:szCs w:val="22"/>
                <w:lang w:eastAsia="en-US"/>
              </w:rPr>
              <w:t>8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года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FFFFFF"/>
          </w:tcPr>
          <w:p w:rsidR="00FA5F50" w:rsidRPr="00375F2E" w:rsidRDefault="00B26F30" w:rsidP="00FA5F50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Митронина Л.В. - </w:t>
            </w:r>
            <w:r w:rsidR="00FA5F50" w:rsidRPr="00375F2E">
              <w:rPr>
                <w:sz w:val="24"/>
              </w:rPr>
              <w:t>пре</w:t>
            </w:r>
            <w:r w:rsidR="002F2C75">
              <w:rPr>
                <w:sz w:val="24"/>
              </w:rPr>
              <w:t>дседатель ТИК</w:t>
            </w:r>
          </w:p>
          <w:p w:rsidR="00FA5F50" w:rsidRPr="00D4414C" w:rsidRDefault="00FA5F50" w:rsidP="00B26F30">
            <w:pPr>
              <w:spacing w:after="240"/>
              <w:jc w:val="left"/>
              <w:rPr>
                <w:sz w:val="24"/>
              </w:rPr>
            </w:pPr>
            <w:r w:rsidRPr="00D4414C">
              <w:rPr>
                <w:sz w:val="24"/>
              </w:rPr>
              <w:t xml:space="preserve">Администрация </w:t>
            </w:r>
            <w:r w:rsidR="00C469E7">
              <w:rPr>
                <w:sz w:val="24"/>
              </w:rPr>
              <w:t>Удомельского</w:t>
            </w:r>
            <w:r w:rsidR="00F100F3">
              <w:rPr>
                <w:sz w:val="24"/>
              </w:rPr>
              <w:t xml:space="preserve"> </w:t>
            </w:r>
            <w:r w:rsidR="00B26F30">
              <w:rPr>
                <w:sz w:val="24"/>
              </w:rPr>
              <w:t>городского округа</w:t>
            </w:r>
          </w:p>
        </w:tc>
      </w:tr>
      <w:tr w:rsidR="00EA565E" w:rsidRPr="00375F2E" w:rsidTr="00F074C9">
        <w:trPr>
          <w:trHeight w:val="385"/>
        </w:trPr>
        <w:tc>
          <w:tcPr>
            <w:tcW w:w="617" w:type="dxa"/>
            <w:tcBorders>
              <w:top w:val="single" w:sz="4" w:space="0" w:color="auto"/>
              <w:bottom w:val="single" w:sz="4" w:space="0" w:color="000000"/>
            </w:tcBorders>
          </w:tcPr>
          <w:p w:rsidR="00EA565E" w:rsidRPr="00375F2E" w:rsidRDefault="00D4414C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2.8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000000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tabs>
                <w:tab w:val="left" w:pos="567"/>
              </w:tabs>
              <w:spacing w:after="240"/>
              <w:jc w:val="left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Оснащение</w:t>
            </w:r>
            <w:r w:rsidRPr="00375F2E">
              <w:rPr>
                <w:bCs/>
                <w:kern w:val="28"/>
                <w:sz w:val="24"/>
              </w:rPr>
              <w:t xml:space="preserve">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000000"/>
            </w:tcBorders>
          </w:tcPr>
          <w:p w:rsidR="00EA565E" w:rsidRPr="00375F2E" w:rsidRDefault="00A35969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EA565E" w:rsidRPr="00375F2E">
              <w:rPr>
                <w:sz w:val="24"/>
              </w:rPr>
              <w:t>– пре</w:t>
            </w:r>
            <w:r w:rsidR="002F2C75">
              <w:rPr>
                <w:sz w:val="24"/>
              </w:rPr>
              <w:t>дседатель ТИК</w:t>
            </w:r>
          </w:p>
          <w:p w:rsidR="00EA565E" w:rsidRPr="00375F2E" w:rsidRDefault="00EA565E" w:rsidP="00376EE9">
            <w:pPr>
              <w:spacing w:after="240"/>
              <w:jc w:val="left"/>
              <w:rPr>
                <w:sz w:val="24"/>
              </w:rPr>
            </w:pPr>
            <w:r w:rsidRPr="00375F2E">
              <w:rPr>
                <w:sz w:val="24"/>
              </w:rPr>
              <w:t xml:space="preserve">Члены ТИК </w:t>
            </w:r>
          </w:p>
        </w:tc>
      </w:tr>
      <w:tr w:rsidR="00EA565E" w:rsidRPr="00375F2E" w:rsidTr="00F074C9">
        <w:trPr>
          <w:trHeight w:val="385"/>
        </w:trPr>
        <w:tc>
          <w:tcPr>
            <w:tcW w:w="617" w:type="dxa"/>
            <w:tcBorders>
              <w:top w:val="single" w:sz="4" w:space="0" w:color="auto"/>
              <w:bottom w:val="single" w:sz="4" w:space="0" w:color="000000"/>
            </w:tcBorders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 w:line="276" w:lineRule="auto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2.</w:t>
            </w:r>
            <w:r w:rsidR="00D4414C">
              <w:rPr>
                <w:rFonts w:eastAsia="Calibri"/>
                <w:sz w:val="24"/>
                <w:szCs w:val="22"/>
                <w:lang w:eastAsia="en-US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000000"/>
            </w:tcBorders>
          </w:tcPr>
          <w:p w:rsidR="00EA565E" w:rsidRPr="00375F2E" w:rsidRDefault="00EA565E" w:rsidP="00E82678">
            <w:pPr>
              <w:widowControl w:val="0"/>
              <w:shd w:val="clear" w:color="auto" w:fill="FFFFFF"/>
              <w:tabs>
                <w:tab w:val="left" w:pos="567"/>
              </w:tabs>
              <w:spacing w:after="240"/>
              <w:jc w:val="left"/>
              <w:rPr>
                <w:bCs/>
                <w:kern w:val="28"/>
                <w:sz w:val="24"/>
              </w:rPr>
            </w:pPr>
            <w:r w:rsidRPr="006B7817">
              <w:rPr>
                <w:bCs/>
                <w:kern w:val="28"/>
                <w:sz w:val="24"/>
              </w:rPr>
              <w:t xml:space="preserve">Изготовление </w:t>
            </w:r>
            <w:r>
              <w:rPr>
                <w:bCs/>
                <w:kern w:val="28"/>
                <w:sz w:val="24"/>
              </w:rPr>
              <w:t>и обеспечение печатной продукцией участковых избирательных комиссий</w:t>
            </w:r>
            <w:r w:rsidRPr="006B7817">
              <w:rPr>
                <w:bCs/>
                <w:kern w:val="28"/>
                <w:sz w:val="24"/>
              </w:rPr>
              <w:t xml:space="preserve"> для подготовки и проведения </w:t>
            </w:r>
            <w:r w:rsidR="00B26F30" w:rsidRPr="00B26F30">
              <w:rPr>
                <w:bCs/>
                <w:kern w:val="28"/>
                <w:sz w:val="24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000000"/>
            </w:tcBorders>
          </w:tcPr>
          <w:p w:rsidR="00EA565E" w:rsidRPr="00375F2E" w:rsidRDefault="00A35969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>
              <w:rPr>
                <w:rFonts w:eastAsia="Calibri"/>
                <w:sz w:val="24"/>
                <w:szCs w:val="22"/>
                <w:lang w:eastAsia="en-US"/>
              </w:rPr>
              <w:t xml:space="preserve"> соответствии с Календарным планом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Митронина Л.В. - </w:t>
            </w:r>
            <w:r w:rsidR="00EA565E" w:rsidRPr="00375F2E">
              <w:rPr>
                <w:sz w:val="24"/>
              </w:rPr>
              <w:t>пре</w:t>
            </w:r>
            <w:r w:rsidR="002F2C75">
              <w:rPr>
                <w:sz w:val="24"/>
              </w:rPr>
              <w:t>дседатель ТИК</w:t>
            </w:r>
          </w:p>
          <w:p w:rsidR="00EA565E" w:rsidRPr="00375F2E" w:rsidRDefault="00376EE9" w:rsidP="00565694">
            <w:pPr>
              <w:spacing w:after="2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Члены ТИК </w:t>
            </w:r>
          </w:p>
        </w:tc>
      </w:tr>
      <w:tr w:rsidR="00EA565E" w:rsidRPr="00375F2E" w:rsidTr="00F074C9">
        <w:trPr>
          <w:trHeight w:val="535"/>
        </w:trPr>
        <w:tc>
          <w:tcPr>
            <w:tcW w:w="14239" w:type="dxa"/>
            <w:gridSpan w:val="4"/>
            <w:shd w:val="clear" w:color="auto" w:fill="auto"/>
            <w:vAlign w:val="center"/>
          </w:tcPr>
          <w:p w:rsidR="00EA565E" w:rsidRPr="00375F2E" w:rsidRDefault="00565694" w:rsidP="00565694">
            <w:pPr>
              <w:spacing w:before="240" w:after="240"/>
              <w:rPr>
                <w:rFonts w:eastAsia="Calibri"/>
                <w:szCs w:val="28"/>
                <w:lang w:eastAsia="en-US"/>
              </w:rPr>
            </w:pPr>
            <w:r w:rsidRPr="00565694">
              <w:rPr>
                <w:rFonts w:eastAsia="Calibri"/>
                <w:b/>
                <w:sz w:val="24"/>
                <w:szCs w:val="28"/>
                <w:lang w:eastAsia="en-US"/>
              </w:rPr>
              <w:t>РАЗДЕЛ 3. ИНФОРМАЦИОННОЕ И МЕДИЙНОЕ СОПРОВОЖДЕНИЕ ПОДГОТОВКИ И ПРОВЕДЕНИЯ ВЫБОРОВ</w:t>
            </w:r>
          </w:p>
        </w:tc>
      </w:tr>
      <w:tr w:rsidR="00EA565E" w:rsidRPr="00375F2E" w:rsidTr="00F074C9">
        <w:tc>
          <w:tcPr>
            <w:tcW w:w="617" w:type="dxa"/>
            <w:shd w:val="clear" w:color="auto" w:fill="FFFFFF"/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br w:type="page"/>
              <w:t>3.1</w:t>
            </w:r>
          </w:p>
        </w:tc>
        <w:tc>
          <w:tcPr>
            <w:tcW w:w="6219" w:type="dxa"/>
            <w:shd w:val="clear" w:color="auto" w:fill="FFFFFF"/>
          </w:tcPr>
          <w:p w:rsidR="00565694" w:rsidRPr="00565694" w:rsidRDefault="00EA565E" w:rsidP="00E82678">
            <w:pPr>
              <w:spacing w:after="240"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 w:rsidR="00C469E7">
              <w:rPr>
                <w:rFonts w:eastAsia="Calibri"/>
                <w:sz w:val="24"/>
                <w:szCs w:val="22"/>
                <w:lang w:eastAsia="en-US"/>
              </w:rPr>
              <w:t>Удомельского</w:t>
            </w:r>
            <w:r w:rsidR="007F3D45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района информационных сообщений о ходе подготовки </w:t>
            </w:r>
            <w:r w:rsidR="00B26F30" w:rsidRPr="00B26F30">
              <w:rPr>
                <w:rFonts w:eastAsia="Calibri"/>
                <w:sz w:val="24"/>
                <w:szCs w:val="22"/>
                <w:lang w:eastAsia="en-US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  <w:shd w:val="clear" w:color="auto" w:fill="FFFFFF"/>
          </w:tcPr>
          <w:p w:rsidR="00EA565E" w:rsidRPr="00375F2E" w:rsidRDefault="00A35969" w:rsidP="00565694">
            <w:pPr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есь период избирательной кампании</w:t>
            </w:r>
          </w:p>
        </w:tc>
        <w:tc>
          <w:tcPr>
            <w:tcW w:w="4377" w:type="dxa"/>
            <w:shd w:val="clear" w:color="auto" w:fill="FFFFFF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Митронина Л.В. - </w:t>
            </w:r>
            <w:r w:rsidR="00EA565E" w:rsidRPr="00375F2E">
              <w:rPr>
                <w:sz w:val="24"/>
              </w:rPr>
              <w:t>пре</w:t>
            </w:r>
            <w:r w:rsidR="002F2C75">
              <w:rPr>
                <w:sz w:val="24"/>
              </w:rPr>
              <w:t>дседатель ТИК</w:t>
            </w:r>
          </w:p>
          <w:p w:rsidR="00EA565E" w:rsidRPr="00375F2E" w:rsidRDefault="00B26F30" w:rsidP="002F2C75">
            <w:pPr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 xml:space="preserve">Куликова О.А. - </w:t>
            </w:r>
            <w:r w:rsidR="00EA565E">
              <w:rPr>
                <w:sz w:val="24"/>
              </w:rPr>
              <w:t xml:space="preserve">системный администратор ТИК </w:t>
            </w:r>
          </w:p>
        </w:tc>
      </w:tr>
      <w:tr w:rsidR="00EA565E" w:rsidRPr="00375F2E" w:rsidTr="00F074C9">
        <w:tc>
          <w:tcPr>
            <w:tcW w:w="617" w:type="dxa"/>
            <w:shd w:val="clear" w:color="auto" w:fill="FFFFFF"/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3.2</w:t>
            </w:r>
          </w:p>
        </w:tc>
        <w:tc>
          <w:tcPr>
            <w:tcW w:w="6219" w:type="dxa"/>
            <w:shd w:val="clear" w:color="auto" w:fill="FFFFFF"/>
          </w:tcPr>
          <w:p w:rsidR="00EA565E" w:rsidRPr="00375F2E" w:rsidRDefault="00EA565E" w:rsidP="00565694">
            <w:pPr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3026" w:type="dxa"/>
            <w:shd w:val="clear" w:color="auto" w:fill="FFFFFF"/>
          </w:tcPr>
          <w:p w:rsidR="00EA565E" w:rsidRPr="00375F2E" w:rsidRDefault="00A35969" w:rsidP="00E82678">
            <w:pPr>
              <w:spacing w:after="240"/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июнь-сентябрь 201</w:t>
            </w:r>
            <w:r w:rsidR="00E82678">
              <w:rPr>
                <w:rFonts w:eastAsia="Calibri"/>
                <w:sz w:val="24"/>
                <w:szCs w:val="22"/>
                <w:lang w:eastAsia="en-US"/>
              </w:rPr>
              <w:t>8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 xml:space="preserve"> года</w:t>
            </w:r>
          </w:p>
        </w:tc>
        <w:tc>
          <w:tcPr>
            <w:tcW w:w="4377" w:type="dxa"/>
            <w:shd w:val="clear" w:color="auto" w:fill="FFFFFF"/>
          </w:tcPr>
          <w:p w:rsidR="00EA565E" w:rsidRPr="00375F2E" w:rsidRDefault="00EA565E" w:rsidP="002F2C75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Члены </w:t>
            </w:r>
            <w:r w:rsidRPr="00375F2E">
              <w:rPr>
                <w:rFonts w:eastAsia="Calibri"/>
                <w:sz w:val="24"/>
                <w:lang w:eastAsia="en-US"/>
              </w:rPr>
              <w:t xml:space="preserve">ТИК </w:t>
            </w:r>
          </w:p>
        </w:tc>
      </w:tr>
      <w:tr w:rsidR="00D4414C" w:rsidRPr="00375F2E" w:rsidTr="00F074C9">
        <w:tc>
          <w:tcPr>
            <w:tcW w:w="617" w:type="dxa"/>
            <w:shd w:val="clear" w:color="auto" w:fill="FFFFFF"/>
          </w:tcPr>
          <w:p w:rsidR="00D4414C" w:rsidRPr="00375F2E" w:rsidRDefault="003A0CE6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3.3</w:t>
            </w:r>
          </w:p>
        </w:tc>
        <w:tc>
          <w:tcPr>
            <w:tcW w:w="6219" w:type="dxa"/>
            <w:shd w:val="clear" w:color="auto" w:fill="FFFFFF"/>
          </w:tcPr>
          <w:p w:rsidR="00D4414C" w:rsidRPr="00375F2E" w:rsidRDefault="003A0CE6" w:rsidP="00B26F30">
            <w:pPr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CF2ECB">
              <w:rPr>
                <w:sz w:val="24"/>
              </w:rPr>
              <w:t xml:space="preserve">Создание тематической рубрики в </w:t>
            </w:r>
            <w:r>
              <w:rPr>
                <w:sz w:val="24"/>
              </w:rPr>
              <w:t>газете</w:t>
            </w:r>
            <w:r w:rsidRPr="00CF2ECB">
              <w:rPr>
                <w:sz w:val="24"/>
              </w:rPr>
              <w:t xml:space="preserve"> «</w:t>
            </w:r>
            <w:r w:rsidR="00B26F30">
              <w:rPr>
                <w:sz w:val="24"/>
              </w:rPr>
              <w:t>Удомельская газета</w:t>
            </w:r>
            <w:r w:rsidRPr="00CF2ECB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  <w:r w:rsidRPr="00CF2ECB">
              <w:rPr>
                <w:sz w:val="24"/>
              </w:rPr>
              <w:t xml:space="preserve"> Подготовка информационно – разъяснительных </w:t>
            </w:r>
            <w:r w:rsidRPr="00CF2ECB">
              <w:rPr>
                <w:sz w:val="24"/>
              </w:rPr>
              <w:lastRenderedPageBreak/>
              <w:t xml:space="preserve">материалов для размещения в тематических рубриках по избирательной тематике в </w:t>
            </w:r>
            <w:r>
              <w:rPr>
                <w:sz w:val="24"/>
              </w:rPr>
              <w:t>газете</w:t>
            </w:r>
            <w:r w:rsidRPr="00CF2ECB">
              <w:rPr>
                <w:sz w:val="24"/>
              </w:rPr>
              <w:t xml:space="preserve"> «</w:t>
            </w:r>
            <w:r w:rsidR="00B26F30">
              <w:rPr>
                <w:sz w:val="24"/>
              </w:rPr>
              <w:t>Удомельская газета</w:t>
            </w:r>
            <w:r w:rsidRPr="00CF2ECB">
              <w:rPr>
                <w:sz w:val="24"/>
              </w:rPr>
              <w:t>»</w:t>
            </w:r>
          </w:p>
        </w:tc>
        <w:tc>
          <w:tcPr>
            <w:tcW w:w="3026" w:type="dxa"/>
            <w:shd w:val="clear" w:color="auto" w:fill="FFFFFF"/>
          </w:tcPr>
          <w:p w:rsidR="00D4414C" w:rsidRDefault="003A0CE6" w:rsidP="003A0CE6">
            <w:pPr>
              <w:spacing w:after="240"/>
              <w:ind w:right="-108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>В соответствии с П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ланом мероприятий 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lastRenderedPageBreak/>
              <w:t>информационно – разъяснительн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ой деятельности ТИК </w:t>
            </w:r>
            <w:r w:rsidR="00C469E7">
              <w:rPr>
                <w:rFonts w:eastAsia="Calibri"/>
                <w:sz w:val="24"/>
                <w:szCs w:val="22"/>
                <w:lang w:eastAsia="en-US"/>
              </w:rPr>
              <w:t>Удомельского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 района</w:t>
            </w:r>
          </w:p>
        </w:tc>
        <w:tc>
          <w:tcPr>
            <w:tcW w:w="4377" w:type="dxa"/>
            <w:shd w:val="clear" w:color="auto" w:fill="FFFFFF"/>
          </w:tcPr>
          <w:p w:rsidR="00D4414C" w:rsidRDefault="00B26F30" w:rsidP="002F2C75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i/>
                <w:sz w:val="24"/>
              </w:rPr>
              <w:lastRenderedPageBreak/>
              <w:t xml:space="preserve">Митронина Л.В. - </w:t>
            </w:r>
            <w:r w:rsidR="003A0CE6" w:rsidRPr="00375F2E">
              <w:rPr>
                <w:sz w:val="24"/>
              </w:rPr>
              <w:t xml:space="preserve">председатель </w:t>
            </w:r>
            <w:r w:rsidR="002F2C75">
              <w:rPr>
                <w:sz w:val="24"/>
              </w:rPr>
              <w:t>ТИК</w:t>
            </w:r>
          </w:p>
        </w:tc>
      </w:tr>
      <w:tr w:rsidR="00EA565E" w:rsidRPr="00375F2E" w:rsidTr="00F074C9">
        <w:tc>
          <w:tcPr>
            <w:tcW w:w="617" w:type="dxa"/>
            <w:shd w:val="clear" w:color="auto" w:fill="FFFFFF"/>
          </w:tcPr>
          <w:p w:rsidR="00EA565E" w:rsidRPr="00375F2E" w:rsidRDefault="003A0CE6" w:rsidP="00565694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6219" w:type="dxa"/>
            <w:shd w:val="clear" w:color="auto" w:fill="FFFFFF"/>
          </w:tcPr>
          <w:p w:rsidR="00EA565E" w:rsidRPr="00375F2E" w:rsidRDefault="00EA565E" w:rsidP="00565694">
            <w:pPr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3026" w:type="dxa"/>
            <w:shd w:val="clear" w:color="auto" w:fill="FFFFFF"/>
          </w:tcPr>
          <w:p w:rsidR="00EA565E" w:rsidRPr="00375F2E" w:rsidRDefault="002A1448" w:rsidP="00565694">
            <w:pPr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соответствии с П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>ланом мероприятий информационно – разъяснительн</w:t>
            </w:r>
            <w:r w:rsidR="00376EE9">
              <w:rPr>
                <w:rFonts w:eastAsia="Calibri"/>
                <w:sz w:val="24"/>
                <w:szCs w:val="22"/>
                <w:lang w:eastAsia="en-US"/>
              </w:rPr>
              <w:t xml:space="preserve">ой деятельности ТИК </w:t>
            </w:r>
            <w:r w:rsidR="00C469E7">
              <w:rPr>
                <w:rFonts w:eastAsia="Calibri"/>
                <w:sz w:val="24"/>
                <w:szCs w:val="22"/>
                <w:lang w:eastAsia="en-US"/>
              </w:rPr>
              <w:t>Удомельского</w:t>
            </w:r>
            <w:r w:rsidR="00EA565E" w:rsidRPr="00375F2E">
              <w:rPr>
                <w:rFonts w:eastAsia="Calibri"/>
                <w:sz w:val="24"/>
                <w:szCs w:val="22"/>
                <w:lang w:eastAsia="en-US"/>
              </w:rPr>
              <w:t xml:space="preserve"> района</w:t>
            </w:r>
          </w:p>
        </w:tc>
        <w:tc>
          <w:tcPr>
            <w:tcW w:w="4377" w:type="dxa"/>
            <w:shd w:val="clear" w:color="auto" w:fill="FFFFFF"/>
          </w:tcPr>
          <w:p w:rsidR="00EA565E" w:rsidRPr="00375F2E" w:rsidRDefault="00EA565E" w:rsidP="00565694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Члены </w:t>
            </w:r>
            <w:r w:rsidRPr="00375F2E">
              <w:rPr>
                <w:rFonts w:eastAsia="Calibri"/>
                <w:sz w:val="24"/>
                <w:lang w:eastAsia="en-US"/>
              </w:rPr>
              <w:t xml:space="preserve">ТИК </w:t>
            </w:r>
          </w:p>
          <w:p w:rsidR="00EA565E" w:rsidRPr="00375F2E" w:rsidRDefault="00EA565E" w:rsidP="00565694">
            <w:pPr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EA565E" w:rsidRPr="00375F2E" w:rsidTr="00F074C9">
        <w:tc>
          <w:tcPr>
            <w:tcW w:w="14239" w:type="dxa"/>
            <w:gridSpan w:val="4"/>
            <w:shd w:val="clear" w:color="auto" w:fill="auto"/>
          </w:tcPr>
          <w:p w:rsidR="00EA565E" w:rsidRPr="00375F2E" w:rsidRDefault="000B160C" w:rsidP="00565694">
            <w:pPr>
              <w:spacing w:before="240" w:after="240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 w:val="24"/>
                <w:szCs w:val="28"/>
                <w:lang w:eastAsia="en-US"/>
              </w:rPr>
              <w:t>РАЗДЕЛ 4</w:t>
            </w:r>
            <w:r w:rsidR="00565694" w:rsidRPr="00565694">
              <w:rPr>
                <w:rFonts w:eastAsia="Calibri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EA565E" w:rsidRPr="00375F2E" w:rsidTr="00F074C9">
        <w:trPr>
          <w:trHeight w:val="1168"/>
        </w:trPr>
        <w:tc>
          <w:tcPr>
            <w:tcW w:w="617" w:type="dxa"/>
          </w:tcPr>
          <w:p w:rsidR="00EA565E" w:rsidRPr="00375F2E" w:rsidRDefault="00EA565E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>5.1</w:t>
            </w:r>
          </w:p>
        </w:tc>
        <w:tc>
          <w:tcPr>
            <w:tcW w:w="6219" w:type="dxa"/>
          </w:tcPr>
          <w:p w:rsidR="00EA565E" w:rsidRPr="00375F2E" w:rsidRDefault="00EA565E" w:rsidP="00E82678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Подготовка информации о результатах </w:t>
            </w:r>
            <w:r w:rsidR="00B26F30" w:rsidRPr="00B26F30">
              <w:rPr>
                <w:rFonts w:eastAsia="Calibri"/>
                <w:sz w:val="24"/>
                <w:szCs w:val="22"/>
                <w:lang w:eastAsia="en-US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</w:tcPr>
          <w:p w:rsidR="00EA565E" w:rsidRPr="003A0CE6" w:rsidRDefault="00E82678" w:rsidP="005648A3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13 сентября 2018</w:t>
            </w:r>
            <w:r w:rsidR="00EA565E" w:rsidRPr="003A0CE6">
              <w:rPr>
                <w:rFonts w:eastAsia="Calibri"/>
                <w:sz w:val="24"/>
                <w:szCs w:val="22"/>
                <w:lang w:eastAsia="en-US"/>
              </w:rPr>
              <w:t xml:space="preserve"> года</w:t>
            </w:r>
            <w:r w:rsidR="00EA565E" w:rsidRPr="003A0CE6">
              <w:rPr>
                <w:rFonts w:eastAsia="Calibri"/>
                <w:sz w:val="24"/>
                <w:szCs w:val="22"/>
                <w:lang w:eastAsia="en-US"/>
              </w:rPr>
              <w:br/>
            </w:r>
          </w:p>
        </w:tc>
        <w:tc>
          <w:tcPr>
            <w:tcW w:w="4377" w:type="dxa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Митронина Л.В. - </w:t>
            </w:r>
            <w:r w:rsidR="00EA565E" w:rsidRPr="00375F2E">
              <w:rPr>
                <w:sz w:val="24"/>
              </w:rPr>
              <w:t>предсе</w:t>
            </w:r>
            <w:r w:rsidR="002F2C75">
              <w:rPr>
                <w:sz w:val="24"/>
              </w:rPr>
              <w:t>датель ТИК</w:t>
            </w:r>
          </w:p>
          <w:p w:rsidR="00EA565E" w:rsidRPr="00375F2E" w:rsidRDefault="00EA565E" w:rsidP="000D78D4">
            <w:pPr>
              <w:spacing w:after="240"/>
              <w:jc w:val="left"/>
              <w:rPr>
                <w:sz w:val="24"/>
              </w:rPr>
            </w:pPr>
            <w:r w:rsidRPr="00375F2E">
              <w:rPr>
                <w:sz w:val="24"/>
              </w:rPr>
              <w:t xml:space="preserve">Члены ТИК </w:t>
            </w:r>
          </w:p>
        </w:tc>
      </w:tr>
      <w:tr w:rsidR="00EA565E" w:rsidRPr="00375F2E" w:rsidTr="00F074C9">
        <w:tc>
          <w:tcPr>
            <w:tcW w:w="617" w:type="dxa"/>
          </w:tcPr>
          <w:p w:rsidR="00EA565E" w:rsidRPr="00375F2E" w:rsidRDefault="000B160C" w:rsidP="00565694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5.2</w:t>
            </w:r>
          </w:p>
        </w:tc>
        <w:tc>
          <w:tcPr>
            <w:tcW w:w="6219" w:type="dxa"/>
          </w:tcPr>
          <w:p w:rsidR="00EA565E" w:rsidRPr="00375F2E" w:rsidRDefault="00EA565E" w:rsidP="00E82678">
            <w:pPr>
              <w:widowControl w:val="0"/>
              <w:shd w:val="clear" w:color="auto" w:fill="FFFFFF"/>
              <w:spacing w:after="24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Подготовка аналитической справки по </w:t>
            </w:r>
            <w:r w:rsidR="00565694">
              <w:rPr>
                <w:rFonts w:eastAsia="Calibri"/>
                <w:sz w:val="24"/>
                <w:szCs w:val="22"/>
                <w:lang w:eastAsia="en-US"/>
              </w:rPr>
              <w:t>обращениям граждан, судебным решениям</w:t>
            </w:r>
            <w:r w:rsidRPr="00375F2E">
              <w:rPr>
                <w:rFonts w:eastAsia="Calibri"/>
                <w:sz w:val="24"/>
                <w:szCs w:val="22"/>
                <w:lang w:eastAsia="en-US"/>
              </w:rPr>
              <w:t xml:space="preserve"> в ходе подготовки и проведения </w:t>
            </w:r>
            <w:r w:rsidR="00B26F30" w:rsidRPr="00B26F30">
              <w:rPr>
                <w:rFonts w:eastAsia="Calibri"/>
                <w:sz w:val="24"/>
                <w:szCs w:val="22"/>
                <w:lang w:eastAsia="en-US"/>
              </w:rPr>
              <w:t>дополнительных выборов депутатов Удомельской городской Думы первого созыва по многомандатному избирательному округу № 3</w:t>
            </w:r>
          </w:p>
        </w:tc>
        <w:tc>
          <w:tcPr>
            <w:tcW w:w="3026" w:type="dxa"/>
          </w:tcPr>
          <w:p w:rsidR="00EA565E" w:rsidRPr="003A0CE6" w:rsidRDefault="00D32070" w:rsidP="00E82678">
            <w:pPr>
              <w:widowControl w:val="0"/>
              <w:shd w:val="clear" w:color="auto" w:fill="FFFFFF"/>
              <w:spacing w:after="240"/>
              <w:rPr>
                <w:rFonts w:eastAsia="Calibri"/>
                <w:sz w:val="24"/>
                <w:szCs w:val="22"/>
                <w:lang w:eastAsia="en-US"/>
              </w:rPr>
            </w:pPr>
            <w:r w:rsidRPr="003A0CE6">
              <w:rPr>
                <w:rFonts w:eastAsia="Calibri"/>
                <w:sz w:val="24"/>
                <w:szCs w:val="22"/>
                <w:lang w:eastAsia="en-US"/>
              </w:rPr>
              <w:t xml:space="preserve">до </w:t>
            </w:r>
            <w:r w:rsidR="00E82678"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="00A35969" w:rsidRPr="003A0CE6">
              <w:rPr>
                <w:rFonts w:eastAsia="Calibri"/>
                <w:sz w:val="24"/>
                <w:szCs w:val="22"/>
                <w:lang w:eastAsia="en-US"/>
              </w:rPr>
              <w:t xml:space="preserve"> сентября 201</w:t>
            </w:r>
            <w:r w:rsidR="00E82678">
              <w:rPr>
                <w:rFonts w:eastAsia="Calibri"/>
                <w:sz w:val="24"/>
                <w:szCs w:val="22"/>
                <w:lang w:eastAsia="en-US"/>
              </w:rPr>
              <w:t>8</w:t>
            </w:r>
            <w:r w:rsidR="00EA565E" w:rsidRPr="003A0CE6">
              <w:rPr>
                <w:rFonts w:eastAsia="Calibri"/>
                <w:sz w:val="24"/>
                <w:szCs w:val="22"/>
                <w:lang w:eastAsia="en-US"/>
              </w:rPr>
              <w:t xml:space="preserve"> года</w:t>
            </w:r>
            <w:r w:rsidR="00EA565E" w:rsidRPr="003A0CE6">
              <w:rPr>
                <w:rFonts w:eastAsia="Calibri"/>
                <w:sz w:val="24"/>
                <w:szCs w:val="22"/>
                <w:lang w:eastAsia="en-US"/>
              </w:rPr>
              <w:br/>
            </w:r>
          </w:p>
        </w:tc>
        <w:tc>
          <w:tcPr>
            <w:tcW w:w="4377" w:type="dxa"/>
          </w:tcPr>
          <w:p w:rsidR="00EA565E" w:rsidRPr="00375F2E" w:rsidRDefault="00B26F30" w:rsidP="00565694">
            <w:pPr>
              <w:spacing w:after="24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Митронина Л.В.</w:t>
            </w:r>
            <w:r w:rsidR="00EA565E" w:rsidRPr="00375F2E">
              <w:rPr>
                <w:sz w:val="24"/>
              </w:rPr>
              <w:t>– пре</w:t>
            </w:r>
            <w:r w:rsidR="002F2C75">
              <w:rPr>
                <w:sz w:val="24"/>
              </w:rPr>
              <w:t>дседатель ТИК</w:t>
            </w:r>
          </w:p>
          <w:p w:rsidR="00EA565E" w:rsidRPr="00375F2E" w:rsidRDefault="00EA565E" w:rsidP="005648A3">
            <w:pPr>
              <w:spacing w:after="240"/>
              <w:jc w:val="left"/>
              <w:rPr>
                <w:rFonts w:eastAsia="Calibri"/>
                <w:sz w:val="24"/>
                <w:lang w:eastAsia="en-US"/>
              </w:rPr>
            </w:pPr>
            <w:r w:rsidRPr="00F7017D">
              <w:rPr>
                <w:sz w:val="24"/>
              </w:rPr>
              <w:t xml:space="preserve">Члены ТИК </w:t>
            </w:r>
          </w:p>
        </w:tc>
      </w:tr>
    </w:tbl>
    <w:p w:rsidR="00375F2E" w:rsidRPr="00375F2E" w:rsidRDefault="00375F2E" w:rsidP="00565694">
      <w:pPr>
        <w:spacing w:before="240"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375F2E" w:rsidRPr="00375F2E" w:rsidSect="00565694">
      <w:headerReference w:type="even" r:id="rId10"/>
      <w:headerReference w:type="default" r:id="rId11"/>
      <w:pgSz w:w="16839" w:h="11907" w:orient="landscape" w:code="9"/>
      <w:pgMar w:top="85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CC" w:rsidRDefault="008867CC">
      <w:r>
        <w:separator/>
      </w:r>
    </w:p>
  </w:endnote>
  <w:endnote w:type="continuationSeparator" w:id="0">
    <w:p w:rsidR="008867CC" w:rsidRDefault="0088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19" w:rsidRDefault="00E35D19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CC" w:rsidRDefault="008867CC">
      <w:r>
        <w:separator/>
      </w:r>
    </w:p>
  </w:footnote>
  <w:footnote w:type="continuationSeparator" w:id="0">
    <w:p w:rsidR="008867CC" w:rsidRDefault="0088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77" w:rsidRDefault="00B47F77" w:rsidP="00B47F7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7F77" w:rsidRDefault="00B47F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77" w:rsidRDefault="00B47F77" w:rsidP="00B47F7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5421">
      <w:rPr>
        <w:rStyle w:val="ac"/>
        <w:noProof/>
      </w:rPr>
      <w:t>7</w:t>
    </w:r>
    <w:r>
      <w:rPr>
        <w:rStyle w:val="ac"/>
      </w:rPr>
      <w:fldChar w:fldCharType="end"/>
    </w:r>
  </w:p>
  <w:p w:rsidR="00B47F77" w:rsidRDefault="00B47F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7C3A84"/>
    <w:multiLevelType w:val="hybridMultilevel"/>
    <w:tmpl w:val="A040275E"/>
    <w:lvl w:ilvl="0" w:tplc="DAB4A8D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8A7886"/>
    <w:multiLevelType w:val="hybridMultilevel"/>
    <w:tmpl w:val="DC2CFCBC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81932"/>
    <w:multiLevelType w:val="hybridMultilevel"/>
    <w:tmpl w:val="7432003A"/>
    <w:lvl w:ilvl="0" w:tplc="7932F0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0"/>
  </w:num>
  <w:num w:numId="5">
    <w:abstractNumId w:val="0"/>
  </w:num>
  <w:num w:numId="6">
    <w:abstractNumId w:val="25"/>
  </w:num>
  <w:num w:numId="7">
    <w:abstractNumId w:val="24"/>
  </w:num>
  <w:num w:numId="8">
    <w:abstractNumId w:val="22"/>
  </w:num>
  <w:num w:numId="9">
    <w:abstractNumId w:val="14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1"/>
  </w:num>
  <w:num w:numId="18">
    <w:abstractNumId w:val="2"/>
  </w:num>
  <w:num w:numId="19">
    <w:abstractNumId w:val="21"/>
  </w:num>
  <w:num w:numId="20">
    <w:abstractNumId w:val="5"/>
  </w:num>
  <w:num w:numId="21">
    <w:abstractNumId w:val="7"/>
  </w:num>
  <w:num w:numId="22">
    <w:abstractNumId w:val="17"/>
  </w:num>
  <w:num w:numId="23">
    <w:abstractNumId w:val="23"/>
  </w:num>
  <w:num w:numId="24">
    <w:abstractNumId w:val="6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11ED"/>
    <w:rsid w:val="00013457"/>
    <w:rsid w:val="00022B27"/>
    <w:rsid w:val="00031856"/>
    <w:rsid w:val="00037EF6"/>
    <w:rsid w:val="00055CB5"/>
    <w:rsid w:val="000848D7"/>
    <w:rsid w:val="000924F1"/>
    <w:rsid w:val="0009333C"/>
    <w:rsid w:val="000A604D"/>
    <w:rsid w:val="000B160C"/>
    <w:rsid w:val="000D5CC9"/>
    <w:rsid w:val="000D78D4"/>
    <w:rsid w:val="000E093E"/>
    <w:rsid w:val="000F5E03"/>
    <w:rsid w:val="00107CA6"/>
    <w:rsid w:val="00110712"/>
    <w:rsid w:val="00132275"/>
    <w:rsid w:val="001859E3"/>
    <w:rsid w:val="00190C07"/>
    <w:rsid w:val="001932DF"/>
    <w:rsid w:val="001B491C"/>
    <w:rsid w:val="001D052B"/>
    <w:rsid w:val="001D1F49"/>
    <w:rsid w:val="001D655C"/>
    <w:rsid w:val="001E5F59"/>
    <w:rsid w:val="001F5040"/>
    <w:rsid w:val="00206D35"/>
    <w:rsid w:val="00215B27"/>
    <w:rsid w:val="00223031"/>
    <w:rsid w:val="002278B3"/>
    <w:rsid w:val="00230526"/>
    <w:rsid w:val="00234FAC"/>
    <w:rsid w:val="0024644D"/>
    <w:rsid w:val="00274C16"/>
    <w:rsid w:val="0027539A"/>
    <w:rsid w:val="002816C0"/>
    <w:rsid w:val="002A1448"/>
    <w:rsid w:val="002A1FB6"/>
    <w:rsid w:val="002B3F61"/>
    <w:rsid w:val="002C5094"/>
    <w:rsid w:val="002D1C02"/>
    <w:rsid w:val="002E6764"/>
    <w:rsid w:val="002F2C75"/>
    <w:rsid w:val="002F4315"/>
    <w:rsid w:val="00307E5F"/>
    <w:rsid w:val="003103F7"/>
    <w:rsid w:val="0031293E"/>
    <w:rsid w:val="00351740"/>
    <w:rsid w:val="00362114"/>
    <w:rsid w:val="00375F2E"/>
    <w:rsid w:val="00376EE9"/>
    <w:rsid w:val="00383A94"/>
    <w:rsid w:val="003956C4"/>
    <w:rsid w:val="003A0CE6"/>
    <w:rsid w:val="003A40C1"/>
    <w:rsid w:val="003A4CA9"/>
    <w:rsid w:val="003A72CC"/>
    <w:rsid w:val="003B7191"/>
    <w:rsid w:val="003C36AA"/>
    <w:rsid w:val="003D6314"/>
    <w:rsid w:val="003D7633"/>
    <w:rsid w:val="003E00A4"/>
    <w:rsid w:val="003E11C1"/>
    <w:rsid w:val="003F5B05"/>
    <w:rsid w:val="00407F85"/>
    <w:rsid w:val="004859DF"/>
    <w:rsid w:val="004914CA"/>
    <w:rsid w:val="00494D91"/>
    <w:rsid w:val="004A6F4A"/>
    <w:rsid w:val="004B23B6"/>
    <w:rsid w:val="004C27C4"/>
    <w:rsid w:val="004C5392"/>
    <w:rsid w:val="004C55C7"/>
    <w:rsid w:val="004D6E9D"/>
    <w:rsid w:val="004E63A3"/>
    <w:rsid w:val="0052248A"/>
    <w:rsid w:val="00532C8B"/>
    <w:rsid w:val="005648A3"/>
    <w:rsid w:val="00565694"/>
    <w:rsid w:val="0058182C"/>
    <w:rsid w:val="00582DBD"/>
    <w:rsid w:val="005B25F4"/>
    <w:rsid w:val="005C215A"/>
    <w:rsid w:val="005C5FF6"/>
    <w:rsid w:val="005E562B"/>
    <w:rsid w:val="00600367"/>
    <w:rsid w:val="00610129"/>
    <w:rsid w:val="0062720F"/>
    <w:rsid w:val="00645437"/>
    <w:rsid w:val="00657920"/>
    <w:rsid w:val="00684805"/>
    <w:rsid w:val="006957F4"/>
    <w:rsid w:val="00695C0D"/>
    <w:rsid w:val="006B2690"/>
    <w:rsid w:val="006B7817"/>
    <w:rsid w:val="006D7328"/>
    <w:rsid w:val="006E0160"/>
    <w:rsid w:val="006E5469"/>
    <w:rsid w:val="006E7570"/>
    <w:rsid w:val="006F2744"/>
    <w:rsid w:val="00700D9E"/>
    <w:rsid w:val="00706E4C"/>
    <w:rsid w:val="00707ED1"/>
    <w:rsid w:val="00723E10"/>
    <w:rsid w:val="00732F61"/>
    <w:rsid w:val="00745A10"/>
    <w:rsid w:val="00764486"/>
    <w:rsid w:val="00770727"/>
    <w:rsid w:val="00785ED6"/>
    <w:rsid w:val="007B06D0"/>
    <w:rsid w:val="007B690D"/>
    <w:rsid w:val="007C5624"/>
    <w:rsid w:val="007C75E9"/>
    <w:rsid w:val="007C7A48"/>
    <w:rsid w:val="007D75C8"/>
    <w:rsid w:val="007E309A"/>
    <w:rsid w:val="007F20BB"/>
    <w:rsid w:val="007F3D45"/>
    <w:rsid w:val="00803C69"/>
    <w:rsid w:val="008042FB"/>
    <w:rsid w:val="00815FC8"/>
    <w:rsid w:val="00843D10"/>
    <w:rsid w:val="00853DF6"/>
    <w:rsid w:val="00855FB2"/>
    <w:rsid w:val="00874DB8"/>
    <w:rsid w:val="008757FC"/>
    <w:rsid w:val="00883051"/>
    <w:rsid w:val="008867CC"/>
    <w:rsid w:val="00892DFA"/>
    <w:rsid w:val="008B012F"/>
    <w:rsid w:val="008B2D48"/>
    <w:rsid w:val="008B6728"/>
    <w:rsid w:val="008C0B03"/>
    <w:rsid w:val="008C1733"/>
    <w:rsid w:val="008D3759"/>
    <w:rsid w:val="008F01DF"/>
    <w:rsid w:val="008F2ADE"/>
    <w:rsid w:val="00905D93"/>
    <w:rsid w:val="00930699"/>
    <w:rsid w:val="0093201F"/>
    <w:rsid w:val="00933AA4"/>
    <w:rsid w:val="0093533D"/>
    <w:rsid w:val="00936F6A"/>
    <w:rsid w:val="009377EB"/>
    <w:rsid w:val="009505CD"/>
    <w:rsid w:val="0099022E"/>
    <w:rsid w:val="00990430"/>
    <w:rsid w:val="00996179"/>
    <w:rsid w:val="009B0D32"/>
    <w:rsid w:val="009D77C9"/>
    <w:rsid w:val="00A0553D"/>
    <w:rsid w:val="00A12025"/>
    <w:rsid w:val="00A332FA"/>
    <w:rsid w:val="00A35969"/>
    <w:rsid w:val="00A449A4"/>
    <w:rsid w:val="00A64ED1"/>
    <w:rsid w:val="00A7064E"/>
    <w:rsid w:val="00A740B5"/>
    <w:rsid w:val="00A76E10"/>
    <w:rsid w:val="00A81584"/>
    <w:rsid w:val="00A95315"/>
    <w:rsid w:val="00AA241B"/>
    <w:rsid w:val="00AA7D5B"/>
    <w:rsid w:val="00AC2943"/>
    <w:rsid w:val="00AC2CDE"/>
    <w:rsid w:val="00AC329F"/>
    <w:rsid w:val="00AD77C7"/>
    <w:rsid w:val="00AF206C"/>
    <w:rsid w:val="00AF500F"/>
    <w:rsid w:val="00B13733"/>
    <w:rsid w:val="00B26F30"/>
    <w:rsid w:val="00B47F77"/>
    <w:rsid w:val="00BB6AD3"/>
    <w:rsid w:val="00BE5B3C"/>
    <w:rsid w:val="00C04335"/>
    <w:rsid w:val="00C24D2E"/>
    <w:rsid w:val="00C25832"/>
    <w:rsid w:val="00C424B6"/>
    <w:rsid w:val="00C469E7"/>
    <w:rsid w:val="00C76651"/>
    <w:rsid w:val="00C94AB7"/>
    <w:rsid w:val="00D02199"/>
    <w:rsid w:val="00D32070"/>
    <w:rsid w:val="00D4414C"/>
    <w:rsid w:val="00D46479"/>
    <w:rsid w:val="00D5236C"/>
    <w:rsid w:val="00D65E03"/>
    <w:rsid w:val="00D735D1"/>
    <w:rsid w:val="00D955C0"/>
    <w:rsid w:val="00DA069A"/>
    <w:rsid w:val="00DA0D3A"/>
    <w:rsid w:val="00DB2E91"/>
    <w:rsid w:val="00DB5F68"/>
    <w:rsid w:val="00DC759C"/>
    <w:rsid w:val="00DC773A"/>
    <w:rsid w:val="00DD1A2D"/>
    <w:rsid w:val="00DD7D56"/>
    <w:rsid w:val="00DE7105"/>
    <w:rsid w:val="00DE7653"/>
    <w:rsid w:val="00DF16AE"/>
    <w:rsid w:val="00E02981"/>
    <w:rsid w:val="00E33F34"/>
    <w:rsid w:val="00E35D19"/>
    <w:rsid w:val="00E37FDD"/>
    <w:rsid w:val="00E41299"/>
    <w:rsid w:val="00E45CEA"/>
    <w:rsid w:val="00E65C63"/>
    <w:rsid w:val="00E82678"/>
    <w:rsid w:val="00E83547"/>
    <w:rsid w:val="00E95421"/>
    <w:rsid w:val="00EA565E"/>
    <w:rsid w:val="00EB0869"/>
    <w:rsid w:val="00EB2F9E"/>
    <w:rsid w:val="00EC2BEC"/>
    <w:rsid w:val="00EC5FF5"/>
    <w:rsid w:val="00ED1098"/>
    <w:rsid w:val="00EF0A36"/>
    <w:rsid w:val="00F074C9"/>
    <w:rsid w:val="00F07CC5"/>
    <w:rsid w:val="00F100F3"/>
    <w:rsid w:val="00F21C4F"/>
    <w:rsid w:val="00F556B3"/>
    <w:rsid w:val="00F56EDB"/>
    <w:rsid w:val="00F64246"/>
    <w:rsid w:val="00F662ED"/>
    <w:rsid w:val="00F7017D"/>
    <w:rsid w:val="00F94F6D"/>
    <w:rsid w:val="00FA1854"/>
    <w:rsid w:val="00FA5F50"/>
    <w:rsid w:val="00FA74CC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367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3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36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paragraph" w:customStyle="1" w:styleId="210">
    <w:name w:val="Основной текст 21"/>
    <w:basedOn w:val="a"/>
    <w:rsid w:val="00D02199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a9">
    <w:name w:val="header"/>
    <w:basedOn w:val="a"/>
    <w:link w:val="aa"/>
    <w:rsid w:val="00D021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D02199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rsid w:val="00D02199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D02199"/>
  </w:style>
  <w:style w:type="character" w:customStyle="1" w:styleId="40">
    <w:name w:val="Заголовок 4 Знак"/>
    <w:link w:val="4"/>
    <w:uiPriority w:val="9"/>
    <w:semiHidden/>
    <w:rsid w:val="00600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00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00367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0036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600367"/>
    <w:rPr>
      <w:rFonts w:ascii="Times New Roman" w:eastAsia="Times New Roman" w:hAnsi="Times New Roman"/>
      <w:sz w:val="16"/>
      <w:szCs w:val="16"/>
    </w:rPr>
  </w:style>
  <w:style w:type="paragraph" w:styleId="ad">
    <w:name w:val="footnote text"/>
    <w:basedOn w:val="a"/>
    <w:link w:val="ae"/>
    <w:rsid w:val="00600367"/>
    <w:pPr>
      <w:jc w:val="left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600367"/>
    <w:rPr>
      <w:rFonts w:ascii="Times New Roman" w:eastAsia="Times New Roman" w:hAnsi="Times New Roman"/>
    </w:rPr>
  </w:style>
  <w:style w:type="character" w:styleId="af">
    <w:name w:val="footnote reference"/>
    <w:semiHidden/>
    <w:rsid w:val="00600367"/>
    <w:rPr>
      <w:vertAlign w:val="superscript"/>
    </w:rPr>
  </w:style>
  <w:style w:type="paragraph" w:customStyle="1" w:styleId="ConsTitle">
    <w:name w:val="ConsTitle"/>
    <w:rsid w:val="00600367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f0">
    <w:name w:val="footer"/>
    <w:basedOn w:val="a"/>
    <w:link w:val="af1"/>
    <w:uiPriority w:val="99"/>
    <w:semiHidden/>
    <w:unhideWhenUsed/>
    <w:rsid w:val="00E35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semiHidden/>
    <w:rsid w:val="00E35D19"/>
    <w:rPr>
      <w:rFonts w:ascii="Times New Roman" w:eastAsia="Times New Roman" w:hAnsi="Times New Roman"/>
      <w:sz w:val="28"/>
      <w:szCs w:val="24"/>
    </w:rPr>
  </w:style>
  <w:style w:type="paragraph" w:styleId="af2">
    <w:name w:val="No Spacing"/>
    <w:uiPriority w:val="1"/>
    <w:qFormat/>
    <w:rsid w:val="00EA565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367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3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36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paragraph" w:customStyle="1" w:styleId="210">
    <w:name w:val="Основной текст 21"/>
    <w:basedOn w:val="a"/>
    <w:rsid w:val="00D02199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a9">
    <w:name w:val="header"/>
    <w:basedOn w:val="a"/>
    <w:link w:val="aa"/>
    <w:rsid w:val="00D021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D02199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rsid w:val="00D02199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D02199"/>
  </w:style>
  <w:style w:type="character" w:customStyle="1" w:styleId="40">
    <w:name w:val="Заголовок 4 Знак"/>
    <w:link w:val="4"/>
    <w:uiPriority w:val="9"/>
    <w:semiHidden/>
    <w:rsid w:val="00600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00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00367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0036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600367"/>
    <w:rPr>
      <w:rFonts w:ascii="Times New Roman" w:eastAsia="Times New Roman" w:hAnsi="Times New Roman"/>
      <w:sz w:val="16"/>
      <w:szCs w:val="16"/>
    </w:rPr>
  </w:style>
  <w:style w:type="paragraph" w:styleId="ad">
    <w:name w:val="footnote text"/>
    <w:basedOn w:val="a"/>
    <w:link w:val="ae"/>
    <w:rsid w:val="00600367"/>
    <w:pPr>
      <w:jc w:val="left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600367"/>
    <w:rPr>
      <w:rFonts w:ascii="Times New Roman" w:eastAsia="Times New Roman" w:hAnsi="Times New Roman"/>
    </w:rPr>
  </w:style>
  <w:style w:type="character" w:styleId="af">
    <w:name w:val="footnote reference"/>
    <w:semiHidden/>
    <w:rsid w:val="00600367"/>
    <w:rPr>
      <w:vertAlign w:val="superscript"/>
    </w:rPr>
  </w:style>
  <w:style w:type="paragraph" w:customStyle="1" w:styleId="ConsTitle">
    <w:name w:val="ConsTitle"/>
    <w:rsid w:val="00600367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f0">
    <w:name w:val="footer"/>
    <w:basedOn w:val="a"/>
    <w:link w:val="af1"/>
    <w:uiPriority w:val="99"/>
    <w:semiHidden/>
    <w:unhideWhenUsed/>
    <w:rsid w:val="00E35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semiHidden/>
    <w:rsid w:val="00E35D19"/>
    <w:rPr>
      <w:rFonts w:ascii="Times New Roman" w:eastAsia="Times New Roman" w:hAnsi="Times New Roman"/>
      <w:sz w:val="28"/>
      <w:szCs w:val="24"/>
    </w:rPr>
  </w:style>
  <w:style w:type="paragraph" w:styleId="af2">
    <w:name w:val="No Spacing"/>
    <w:uiPriority w:val="1"/>
    <w:qFormat/>
    <w:rsid w:val="00EA565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DD12-F22A-4C19-919A-383D84F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4</cp:revision>
  <cp:lastPrinted>2018-06-08T08:48:00Z</cp:lastPrinted>
  <dcterms:created xsi:type="dcterms:W3CDTF">2018-06-21T06:31:00Z</dcterms:created>
  <dcterms:modified xsi:type="dcterms:W3CDTF">2018-06-21T06:41:00Z</dcterms:modified>
</cp:coreProperties>
</file>