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1F" w:rsidRPr="00F8761F" w:rsidRDefault="00F8761F" w:rsidP="004E76B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</w:pPr>
      <w:r w:rsidRPr="00F8761F"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  <w:t xml:space="preserve">Словарь </w:t>
      </w:r>
      <w:bookmarkStart w:id="0" w:name="_GoBack"/>
      <w:bookmarkEnd w:id="0"/>
      <w:r w:rsidRPr="00F8761F">
        <w:rPr>
          <w:rFonts w:ascii="Georgia" w:eastAsia="Times New Roman" w:hAnsi="Georgia" w:cs="Times New Roman"/>
          <w:b/>
          <w:bCs/>
          <w:color w:val="555555"/>
          <w:sz w:val="24"/>
          <w:szCs w:val="24"/>
          <w:lang w:eastAsia="ru-RU"/>
        </w:rPr>
        <w:t>избирателя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Разъяснение основных терминов избирательного законодательства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Агитационные материалы</w:t>
      </w:r>
      <w:r w:rsidR="004E76B3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печатные, аудиовизуальные и иные материалы, содержащие признаки предвыборной агитации, агитации по вопросам референдума и предназначенные для массового распространения, обнародования в период избирательной кампании, кампании референдума.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Агитационный период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 w:rsidR="004E76B3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– период, в течение которого разрешается проводить предвыборную агитацию, агитацию по вопросам референдума.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Агитация</w:t>
      </w:r>
      <w:r w:rsidR="004E76B3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 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 набор методов воздействия на граждан, организации, направленный на достижение определенных целей субъекта агитационного послания.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Агитация предвыборная (предвыборная агитация)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деятельность, осуществляемая в период избирательной кампании и имеющая целью побудить или побуждающая избирателей к голосованию за кандидата, кандидатов, список, списки кандидатов или против него (них).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Адрес места жительства</w:t>
      </w:r>
      <w:r w:rsidR="004E76B3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адрес места жительства - адрес (наименование субъекта Российской Федерации, наименование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Бюллетень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(избирательный бюллетень)  документ, который получает избиратель, участник референдума для участия в голосовании на выборах, в референдуме, в котором  указывается наименование выборов или референдума, дата голосования, порядок его  заполнения и список зарегистрированных кандидатов (политических партий) с установленными данными, в пользу которых необходимо сделать свой выбор.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  Форму и текст бюллетеня утверждает соответствующая избирательная комиссия.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Вопрос (вопросы) референдума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вопрос (вопросы), проект закона, иного нормативного правового акта, по которым предлагается провести или проводится референдум.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Выборное должностное лицо</w:t>
      </w:r>
      <w:r w:rsidR="004E76B3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– выборное должностное лицо - Президент Российской Федерации,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также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избираемый непосредственно гражданами Российской Федерации, проживающими на территории муниципального образования, глава муниципального образования.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Выборы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форма прямого волеизъявления граждан, осуществляемого в соответствии с Конституцией Российской Федерации, федеральными законами, конституциям, уставами, законами субъектов Российской Федерации, уставами муниципальных образований в целях формирования органа государственной власти, органа местного самоуправления или наделения полномочиями должностного лица.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Выдвижение кандидата</w:t>
      </w:r>
      <w:r w:rsidR="004E76B3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самовыдвижения кандидата, инициатива избирательного объединения в определении кандидата в выборный орган, на выборную государственную или муниципальную должность.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Гарантии избирательных прав и права на участие в референдуме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установленные  Конституцией Российской Федерации, законом, иным нормативным правовым актом условия, правила и процедуры, обеспечивающие реализацию избирательных прав и права на участие в референдуме граждан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ГАС «Выборы»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Государственная автоматизированная система Российской Федерации «Выборы», предназначенная для проведения автоматизированного подсчета голосов избирателей, участников референдума, установления итогов голосования и составления протокола комиссии об итогах голосования.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Государственная Дума Федерального Собрания Российской Федерации (ГД ФС РФ)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нижняя палата Федерального Собрания Российской Федерации – парламента Российской Федерации. Государственная Дума состоит из 450 депутатов и  избирается сроком на пять лет.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Гражданин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- 1) в конституционном и международном праве человек, обладающий всей совокупностью прав и обязанностей, предусмотренных Конституцией, имеющий гражданство данного государства;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2) в гражданском праве — субъект гражданского права, один из видов участников гражданских правоотношений;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3) в широком смысле слова — нравственный человек, обладающий политической и правовой культурой, политически активный, живущий интересами и нуждами страны.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Демократия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— вид политического устройства государства, при котором народ осуществляет законодательные и исполнительные функции власти непосредственно (прямая демократия) либо через своих представителей (представительная демократия).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lastRenderedPageBreak/>
        <w:t>Депутат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лицо,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Депутатский мандат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документ, удостоверяющий законность полномочий  депутата какого-либо  представительного учреждения, объём полномочий, прав и обязанностей  депутата.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Доверенное лицо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 гражданин РФ, достигший возраста 18 лет, назначенный кандидатом, избирательным объединением, выдвинувшим кандидатов, список кандидатов для осуществления агитационной деятельности.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Документ, заменяющий паспорт гражданина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документ, удостоверяющий личность гражданина, выданный уполномоченным государственным органом. На территории Российской Федерации для граждан Российской Федерации такими документами являются: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◊ 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◊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Федерации;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◊ 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◊ справка установленной формы, выдаваемая гражданам Российской Федерации, находящимся в местах содержания под </w:t>
      </w:r>
      <w:proofErr w:type="gramStart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стражей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подозреваемых и обвиняемых, в порядке, утверждаемом Правительством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гражданин Российской Федерации, обладающий активным избирательным правом.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кампания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- деятельность по подготовке и проведению выборов, осуществляемая в период со дня официального опубликования (публикации) решения уполномоченного на то должностного лица, государственного органа, органа местного самоуправления о назначении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выборов до дня представления избирательной комиссией, организующей выборы, отчета о расходовании средств соответствующего бюджета, выделенных на подготовку и проведение выборов.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комиссия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коллегиальный орган, формируемый в порядке и сроки, которые установлены законом, организующий и обеспечивающий подготовку и проведение выборов.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комиссия, организующая выборы (организующая выборы избирательная комиссия)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избирательная комиссия, на которую законом возложено руководство деятельностью всех избирательных комиссий по подготовке и проведению соответствующих выборов.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Избирательное объединение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- политическая партия, имеющая в соответствии с федеральным законом право участвовать в выборах, а также региональное отделение или иное структурное подразделение политической партии, имеющие в соответствии с федеральным законом право участвовать в выборах соответствующего уровня. </w:t>
      </w:r>
      <w:proofErr w:type="gramStart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При проведении выборов депутатов представительных органов муниципальных образований по одномандатным и (или) многомандатным избирательным округам, глав муниципальных образований избирательным объединением является также иное общественное объединение,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уровне, соответствующем уровню выборов, или на более высоком уровне, или соответствующее структурное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подразделение указанного общественного объединения. При этом указанное общественное объединение либо внесенные в его устав изменения и дополнения, предусматривающие участие в выборах, должны быть зарегистрированы не </w:t>
      </w:r>
      <w:proofErr w:type="gramStart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позднее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чем за один год до дня голосования, а в случае назначения выборов в орган местного самоуправления в связи с досрочным прекращением его полномочий - не позднее чем за шесть месяцев до дня голосования. Указанные сроки не распространяются на иные изменения и дополнения, вносимые в устав общественного объединения.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Избирательное право активное (активное избирательное право)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право граждан Российской Федерации избирать в органы государственной власти и органы местного самоуправления.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Избирательное право пассивное (пассивное избирательное право)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право граждан Российской Федерации быть избранными в органы государственной власти и органы местного самоуправления.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lastRenderedPageBreak/>
        <w:t>Избирательные права граждан</w:t>
      </w: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конституционное право граждан Российской Федерации избирать и быть избранными в органы государственной власти и органы местного самоуправления, а также право участвовать в выдвижении кандидатов, списков кандидатов, в предвыборной агитации, в наблюдении за проведением выборов, работой избирательных комиссий, включая установление итогов голосования и определение результатов выборов, в других избирательных действиях в порядке, установленном Конституцией Российской Федерации, Федеральным законом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иными федеральными законами, конституциями (уставами), законами субъектов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Избирательный округ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территория, которая образована (определена) в соответствии с законом и от которой непосредственно гражданами Российской Федерации избираются депутат (депутаты), выборное должностное лицо (выборные должностные лица).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система</w:t>
      </w:r>
      <w:r w:rsidRPr="00F8761F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 -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совокупность правовых норм, регулирующих порядок предоставления избирательных прав, проведения выборов в органы государства и местного самоуправления, определения результатов голосования.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система мажоритарная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(мажоритарная избирательная система) - избирательная система выборов по избирательным округам, в которой избранным считается кандидат, набравший большее число голосов избирателей по отношению к числу голосов избирателей, поданных за других кандидатов в отдельности (система относительного большинства), либо набравший в первом туре голосования более 50 процентов голосов избирателей от числа избирателей, принявших участие в голосовании, а в случае отсутствия такого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результата в первом туре - проведение второго тура голосования (повторного голосования) по двум кандидатам, набравшим наибольшее число голосов избирателей в первом туре (система абсолютного большинства).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система пропорциональная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(пропорциональная избирательная система) - избирательная система, предусматривающая распределение депутатских мандатов между областными, муниципальными списками кандидатов, выдвинутыми избирательными объединениями, пропорционально числу голосов избирателей, поданных за соответствующий список кандидатов.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Избирательная система смешанная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(смешанная избирательная система) - избирательная система, предусматривающая распределение части депутатских мандатов среди кандидатов, получивших наибольшее число голосов избирателей в одномандатных (многомандатных) избирательных округах, и распределение части депутатских мандатов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между областными, муниципальными списками кандидатов, выдвинутыми избирательными объединениями, пропорционально числу голосов избирателей, поданных за соответствующий список кандидатов.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Избирательный участок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— территориальная единица, образованная для проведения голосования и подсчёта голосов избирателей.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Кандидат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лицо, выдвинутое в установленном законодательством порядке в качестве претендента на замещаемую посредством прямых выборов должность или на членство в органе (палате органа) государственной власти или органе местного самоуправления либо зарегистрированное соответствующей избирательной комиссией в качестве кандидата.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Кандидат зарегистрированный (зарегистрированный кандидат)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лицо, зарегистрированное соответствующей избирательной комиссией в качестве кандидата.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Конституция Российской Федерации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 -  основной  закон на территории Российской Федерации,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Комиссия референдума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коллегиальный орган, формируемый в порядке и сроки, которые установлены законом, организующий и обеспечивающий подготовку и проведение референдума.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Легитимация 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— признание или подтверждение законности государственной власти, какого-либо социального института, статуса, полномочий, опирающееся на принятые в данном обществе ценности. Основой легитимации могут быть традиции и обычаи, харизма, конституционные нормы, демократические выборы, референдум или плебисцит.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Личные (гражданские) права и свободы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права первого поколения, призванные обеспечивать свободу и автономию индивида как члена гражданского общества, его юридическую защищенность от какого-либо незаконного внешнего вмешательства. К личным (гражданским) правам относятся право на жизнь и достоинство личности, право на защиту чести и доброго имени, право на личную неприкосновенность, право на неприкосновенность частной жизни, жилища и др.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Местное самоуправление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– 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местного самоуправления вопросов местного значения, его исторических и иных местных традиций.</w:t>
      </w:r>
    </w:p>
    <w:p w:rsidR="00F8761F" w:rsidRPr="00F8761F" w:rsidRDefault="00F8761F" w:rsidP="00F8761F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Осуществляется населением через представительные органы власти, соответствующие органы управления (местную администрацию), местные референдумы, собрания (сходы) граждан.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Многопартийность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комплекс политических и общественных партий и движений, имеющих фиксированные идеологические установки, а также четко определенную сферу политической деятельности (избирательную систему, рекламу, маркетинг, связи с общественностью и СМИ, полиграфическую продукцию и др.).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Наблюдатель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гражданин Российской Федерации, уполномоченный осуществлять наблюдение за проведением голосования, подсчетом голосов и иной деятельностью комиссии в период проведения голосования, установления его итогов, определения результатов выборов, референдума, включая деятельность комиссии по проверке правильности установления итогов голосования и определения результатов выборов, референдума.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Наблюдатель иностранный (международный) (иностранный (международный) наблюдатель)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представитель иностранной или международной организации, наделенный правом осуществлять в порядке, установленном законом, наблюдение за подготовкой и проведением выборов и референдумов в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Общественное мнение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состояние массового сознания, заключающее в себе скрытое или явное отношение людей к событиям и фактам социальной действительности, к деятельности различных групп и отдельных личностей.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Одномандатный округ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избирательный округ, от которого избирается только один кандидат.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Организации, осуществляющие выпуск средств массовой информации</w:t>
      </w:r>
      <w:r w:rsidRPr="00F8761F">
        <w:rPr>
          <w:rFonts w:ascii="Arial" w:eastAsia="Times New Roman" w:hAnsi="Arial" w:cs="Arial"/>
          <w:color w:val="333399"/>
          <w:sz w:val="27"/>
          <w:szCs w:val="27"/>
          <w:lang w:eastAsia="ru-RU"/>
        </w:rPr>
        <w:t> 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- организации, осуществляющие тел</w:t>
      </w:r>
      <w:proofErr w:type="gramStart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е-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(или) радиовещание, и редакции периодических печатных изданий.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Органы государственной власти субъектов Российской Федерации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- законодательные (представительные) органы государственной власти субъектов Российской Федерации, избираемые непосредственно гражданами Российской Федерации в соответствии с Конституцией Российской Федерации, настоящим Федеральным законом, иными федеральными законами, конституциями (уставами), законами субъектов Российской Федерации,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а также иные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органы государственной власти субъектов Российской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Федерации, предусмотренные конституциями (уставами) субъектов Российской Федерации.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Органы местного самоуправления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избираемые непосредственно населением муниципального образования и (или) образуемые представительным органом муниципального образования в соответствии с Конституцией Российской Федерации, Федеральными законами,  уставами муниципальных образований органы, наделенные собственными полномочиями по решению вопросов местного значения.</w:t>
      </w:r>
      <w:proofErr w:type="gramEnd"/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Патриотизм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осознанное гражданское чувство и гражданская позиция, основанная на понимании своей принадлежности к определенной культуре, сообществу, стране, государству, выражающим эту культуру, в умении и желании представлять и защищать национальные интересы.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Пикет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стационарная или передвижная агитационная точка. Обычно несколько человек с плакатами и листовками. Часто используют автомашины с символикой кандидата, либо политической партии. Форма работы: визуальная агитация, раздача листовок, устная агитация.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Политические партии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– это общественные объединения, созданные в соответствии с Федеральным законом «О политических партиях» в целях участия граждан в политической жизни общества, в том числе и в выборах.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Правовая культура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общий уровень знаний и объективное отношение общества к праву; совокупность правовых знаний в виде норм, убеждений и установок, создаваемых в процессе жизнедеятельности и регламентирующих правила взаимодействия личности, социальной, этнической, профессиональной группы, общества, государства и оформленных в виде законодательных актов. Проявляется в труде, общении и поведении субъектов взаимодействия. Формируется под воздействием системы культурного и правового воспитания и обучения.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Правовое государство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государства, в котором существует конституционное правление, существует развитая правовая система и эффективная судебная власть. В основу государства заложено правовое равенство (власти, гражданина, общества) перед законом.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Представитель средства массовой информации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лицо, имеющее редакционное удостоверение или иной документ, удостоверяющий его полномочия представителя организации, осуществляющей выпуск средств массовой информации.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Президент Российской Федерации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высшая государственная должность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Российской Федерации, а также лицо, избранное на эту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должность. Президент России является главой государства. Многие полномочия президента либо имеют непосредственно исполнительный характер, либо приближены к исполнительной власти. Избирается сроком на шесть лет гражданами Российской Федерации на основе всеобщего равного и прямого избирательного права при тайном голосовании.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Принципы избирательного права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- условия, соблюдение которых придает выборам действительно </w:t>
      </w:r>
      <w:proofErr w:type="gramStart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демократический характер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и делает их результаты легитимными (всеобщее равное и прямое избирательное право при тайном голосовании, свободное и добровольное участие граждан в избирательной кампании, обязательность, периодичность, альтернативность, состязательность, гласность выборов).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Прямое избирательное право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голосование на выборах «за» или «против» всех кандидатов непосредственно (каждый избиратель голосует лично, голосование за других избирателей не допускается).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Равное избирательное право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участие граждан в выборах на равных основаниях (все избиратели имеют равное число голосов по отношению друг к другу, и это число совпадает с числом распределяемых мандатов; в выборах в одномандатных округах реализуется принцип «один избиратель — один голос»).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Референдум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форма прямого волеизъявления граждан Российской Федерации по наиболее важным вопросам государственного и местного значения в целях принятия решений, осуществляемого посредством голосования граждан Российской Федерации, обладающих правом на участие в референдуме.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Род занятий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документально подтвержденная деятельность кандидата, приносящая ему доход, а также статус неработающего кандидата: пенсионер, безработный, учащийся (с указанием наименования учебного заведения), домохозяйка, временно неработающий.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Свободный и добровольный характер участия граждан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принцип избирательного права, согласно которому никто не вправе оказывать воздействие на гражданина с целью принуждения его к участию или неучастию в выборах.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Список избирателей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– избирательный документ, содержащий сведения о гражданах Российской Федерации, проживающих на территории избирательного участка и обладающих активным избирательным правом. Относится к числу наиболее важных документов, без которых проведение выборов невозможно. В соответствии со списком избирателей проводится выдача избирательного бюллетеня для тайного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lastRenderedPageBreak/>
        <w:t>голосования, устанавливается общее число избирателей, принявших участие в выборах.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Список кандидатов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единый список кандидатов, выдвинутый избирательным объединением на выборах в законодательный (представительный) орган государственной власти, представительный или иной выборный орган местного самоуправления, а также указанный список, заверенный либо зарегистрированный организующей выборы избирательной комиссией.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Тайное голосование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- исключение возможности какого-либо </w:t>
      </w:r>
      <w:proofErr w:type="gramStart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контроля за</w:t>
      </w:r>
      <w:proofErr w:type="gramEnd"/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волеизъявлением гражданина.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Удомельская </w:t>
      </w: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городская Дума</w:t>
      </w:r>
      <w:r w:rsidRPr="00F8761F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 - 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представительный орган местного самоуправления 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Удомельского городского округа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Устав </w:t>
      </w:r>
      <w:r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Удомельского городского округа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 – нормативно-правовой акт 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>Удомельского городского округа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, имеющий высшую юридическую силу по отношению к другим нормативно-правовым актам, регулирующий вопросы организации местного самоуправления.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Участник референдума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гражданин Российской Федерации, обладающий правом на участие в референдуме.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Черный</w:t>
      </w:r>
      <w:proofErr w:type="gramEnd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 xml:space="preserve"> PR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методы контрагитации, запрещенные законодательством. Часто используется при проведении избирательной кампании, путем  выпуска агитационных материалов от другого лица, фальсификация, ложь, клевета. Весь черный PR направлен на дискредитацию соперников любыми методами.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Электорат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555555"/>
          <w:sz w:val="27"/>
          <w:szCs w:val="27"/>
          <w:lang w:eastAsia="ru-RU"/>
        </w:rPr>
        <w:t xml:space="preserve"> 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— круг избирателей, голосующих за какую-либо политическую партию на парламентских, президентских или муниципальных выборах.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Электронное голосование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 - голосование без использования бюллетеня, изготовленного на бумажном носителе, с использованием комплекса средств автоматизации ГАС "Выборы".</w:t>
      </w:r>
    </w:p>
    <w:p w:rsidR="00F8761F" w:rsidRPr="00F8761F" w:rsidRDefault="00F8761F" w:rsidP="00F876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proofErr w:type="gramStart"/>
      <w:r w:rsidRPr="00F8761F">
        <w:rPr>
          <w:rFonts w:ascii="Arial" w:eastAsia="Times New Roman" w:hAnsi="Arial" w:cs="Arial"/>
          <w:b/>
          <w:bCs/>
          <w:color w:val="333399"/>
          <w:sz w:val="27"/>
          <w:szCs w:val="27"/>
          <w:lang w:eastAsia="ru-RU"/>
        </w:rPr>
        <w:t>Ящик для голосования</w:t>
      </w:r>
      <w:r w:rsidRPr="00F8761F">
        <w:rPr>
          <w:rFonts w:ascii="Arial" w:eastAsia="Times New Roman" w:hAnsi="Arial" w:cs="Arial"/>
          <w:b/>
          <w:bCs/>
          <w:color w:val="555555"/>
          <w:sz w:val="27"/>
          <w:szCs w:val="27"/>
          <w:lang w:eastAsia="ru-RU"/>
        </w:rPr>
        <w:t>  - </w:t>
      </w:r>
      <w:r w:rsidRPr="00F8761F">
        <w:rPr>
          <w:rFonts w:ascii="Arial" w:eastAsia="Times New Roman" w:hAnsi="Arial" w:cs="Arial"/>
          <w:color w:val="555555"/>
          <w:sz w:val="27"/>
          <w:szCs w:val="27"/>
          <w:lang w:eastAsia="ru-RU"/>
        </w:rPr>
        <w:t>избирательное оборудование, применяемое при проведении выборов и референдумов (стационарные и переносные).</w:t>
      </w:r>
      <w:proofErr w:type="gramEnd"/>
    </w:p>
    <w:p w:rsidR="00F8761F" w:rsidRPr="00F8761F" w:rsidRDefault="00F8761F" w:rsidP="00F876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F8761F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561B38" w:rsidRDefault="004E76B3"/>
    <w:sectPr w:rsidR="00561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1F"/>
    <w:rsid w:val="00043A45"/>
    <w:rsid w:val="004E76B3"/>
    <w:rsid w:val="00BF3BA0"/>
    <w:rsid w:val="00F8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2017-09-22T05:51:00Z</dcterms:created>
  <dcterms:modified xsi:type="dcterms:W3CDTF">2017-09-22T06:03:00Z</dcterms:modified>
</cp:coreProperties>
</file>