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4" w:type="dxa"/>
        <w:tblLook w:val="04A0" w:firstRow="1" w:lastRow="0" w:firstColumn="1" w:lastColumn="0" w:noHBand="0" w:noVBand="1"/>
      </w:tblPr>
      <w:tblGrid>
        <w:gridCol w:w="4022"/>
        <w:gridCol w:w="5712"/>
      </w:tblGrid>
      <w:tr w:rsidR="00D871D5" w:rsidRPr="00F868B0" w:rsidTr="00E5574D">
        <w:tc>
          <w:tcPr>
            <w:tcW w:w="3955" w:type="dxa"/>
          </w:tcPr>
          <w:p w:rsidR="00D871D5" w:rsidRPr="00F868B0" w:rsidRDefault="00D871D5" w:rsidP="00E55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871D5" w:rsidRPr="00F868B0" w:rsidRDefault="00D871D5" w:rsidP="00E55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616" w:type="dxa"/>
          </w:tcPr>
          <w:p w:rsidR="00D871D5" w:rsidRDefault="00D871D5" w:rsidP="00E55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территориальную избирательную </w:t>
            </w:r>
          </w:p>
          <w:p w:rsidR="00D871D5" w:rsidRDefault="00D871D5" w:rsidP="00D87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комиссию Удомельского округа</w:t>
            </w:r>
          </w:p>
          <w:p w:rsidR="007E77D2" w:rsidRPr="00F868B0" w:rsidRDefault="007E77D2" w:rsidP="00D87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Тверской области</w:t>
            </w:r>
          </w:p>
        </w:tc>
      </w:tr>
    </w:tbl>
    <w:p w:rsidR="00D871D5" w:rsidRDefault="00D871D5" w:rsidP="00D871D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71D5" w:rsidRPr="00F868B0" w:rsidRDefault="00D871D5" w:rsidP="00D871D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68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НАПРАВЛЕНИЕ</w:t>
      </w:r>
    </w:p>
    <w:p w:rsidR="00D871D5" w:rsidRPr="00F868B0" w:rsidRDefault="00D871D5" w:rsidP="00D871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D871D5" w:rsidRPr="00F868B0" w:rsidRDefault="00D871D5" w:rsidP="00D8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86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30 Федерального закона от 12 июня 2002 года № 67-ФЗ </w:t>
      </w:r>
      <w:r w:rsidRPr="00F868B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</w:t>
      </w:r>
      <w:r w:rsidRPr="00F868B0">
        <w:rPr>
          <w:rFonts w:ascii="Times New Roman" w:eastAsia="Calibri" w:hAnsi="Times New Roman" w:cs="Times New Roman"/>
          <w:sz w:val="28"/>
          <w:szCs w:val="28"/>
        </w:rPr>
        <w:t>Об основных гарантиях избирательных прав и права на участие в референдуме граждан Российской Федерации</w:t>
      </w:r>
      <w:r w:rsidRPr="00F868B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 в связи с проведением</w:t>
      </w:r>
      <w:r w:rsidR="007E77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досрочных выборов депутатов Думы Удомельского муниципального округа Тверской области третьего созыва 23 ноября 2025 года</w:t>
      </w:r>
    </w:p>
    <w:p w:rsidR="00D871D5" w:rsidRPr="00F868B0" w:rsidRDefault="00D871D5" w:rsidP="00D87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868B0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_________________________________________________________________________________</w:t>
      </w:r>
      <w:r w:rsidR="007E77D2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F868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F868B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(наименование </w:t>
      </w:r>
      <w:r w:rsidR="007E77D2" w:rsidRPr="007E77D2">
        <w:rPr>
          <w:rFonts w:ascii="Times New Roman" w:eastAsia="Times New Roman" w:hAnsi="Times New Roman" w:cs="Times New Roman"/>
          <w:sz w:val="18"/>
          <w:szCs w:val="18"/>
          <w:lang w:eastAsia="ru-RU"/>
        </w:rPr>
        <w:t>избирательного объединения, выдвинувшего зарегистрированного кандидата, субъекта общественного контроля</w:t>
      </w:r>
      <w:r w:rsidRPr="00F868B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</w:p>
    <w:p w:rsidR="00D871D5" w:rsidRPr="00F868B0" w:rsidRDefault="00D871D5" w:rsidP="00D87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868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наблюдателем в</w:t>
      </w:r>
      <w:r w:rsidRPr="00F868B0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</w:t>
      </w:r>
      <w:r w:rsidRPr="00F868B0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                                                                               </w:t>
      </w:r>
      <w:r w:rsidRPr="00F868B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(наименование избирательной комиссии; </w:t>
      </w:r>
    </w:p>
    <w:p w:rsidR="00D871D5" w:rsidRPr="00F868B0" w:rsidRDefault="00D871D5" w:rsidP="00D871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868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_________________________________________________________________________________ </w:t>
      </w:r>
    </w:p>
    <w:p w:rsidR="00D871D5" w:rsidRPr="00F868B0" w:rsidRDefault="00D871D5" w:rsidP="00D871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868B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для участковой избирательной комиссии – также номер избирательного участка </w:t>
      </w:r>
    </w:p>
    <w:p w:rsidR="00D871D5" w:rsidRPr="00F868B0" w:rsidRDefault="00D871D5" w:rsidP="00D871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868B0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_________________________________________________________________________________</w:t>
      </w:r>
      <w:r w:rsidRPr="00F868B0">
        <w:rPr>
          <w:rFonts w:ascii="Times New Roman" w:eastAsia="Times New Roman" w:hAnsi="Times New Roman" w:cs="Times New Roman"/>
          <w:sz w:val="18"/>
          <w:szCs w:val="18"/>
          <w:lang w:eastAsia="ru-RU"/>
        </w:rPr>
        <w:t>с указанием субъекта Российской Федерации)</w:t>
      </w:r>
    </w:p>
    <w:p w:rsidR="00D871D5" w:rsidRPr="00F868B0" w:rsidRDefault="00D871D5" w:rsidP="00D871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868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________________________________________________________________________________, </w:t>
      </w:r>
    </w:p>
    <w:p w:rsidR="00D871D5" w:rsidRPr="00F868B0" w:rsidRDefault="00D871D5" w:rsidP="00D871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868B0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отчество)</w:t>
      </w:r>
    </w:p>
    <w:p w:rsidR="00D871D5" w:rsidRPr="00F868B0" w:rsidRDefault="00D871D5" w:rsidP="00D871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F868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</w:t>
      </w:r>
      <w:proofErr w:type="gramEnd"/>
      <w:r w:rsidRPr="00F86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868B0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proofErr w:type="spellEnd"/>
      <w:r w:rsidRPr="00F86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 адресу: </w:t>
      </w:r>
      <w:r w:rsidRPr="00F868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________________________________________________ </w:t>
      </w:r>
    </w:p>
    <w:p w:rsidR="00D871D5" w:rsidRPr="00F868B0" w:rsidRDefault="00D871D5" w:rsidP="00D871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868B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</w:t>
      </w:r>
      <w:proofErr w:type="gramStart"/>
      <w:r w:rsidRPr="00F868B0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субъекта Российской Федерации, района</w:t>
      </w:r>
      <w:r w:rsidRPr="00F868B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, </w:t>
      </w:r>
      <w:r w:rsidRPr="00F868B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города, </w:t>
      </w:r>
      <w:proofErr w:type="gramEnd"/>
    </w:p>
    <w:p w:rsidR="00D871D5" w:rsidRPr="00F868B0" w:rsidRDefault="00D871D5" w:rsidP="00D871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68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____________________________________________________________________________________________,</w:t>
      </w:r>
    </w:p>
    <w:p w:rsidR="00D871D5" w:rsidRPr="00F868B0" w:rsidRDefault="00D871D5" w:rsidP="00D871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868B0">
        <w:rPr>
          <w:rFonts w:ascii="Times New Roman" w:eastAsia="Times New Roman" w:hAnsi="Times New Roman" w:cs="Times New Roman"/>
          <w:sz w:val="18"/>
          <w:szCs w:val="18"/>
          <w:lang w:eastAsia="ru-RU"/>
        </w:rPr>
        <w:t>иного населенного пункта, улицы, номера дома и квартиры)</w:t>
      </w:r>
    </w:p>
    <w:p w:rsidR="00D871D5" w:rsidRPr="00F868B0" w:rsidRDefault="00D871D5" w:rsidP="00D871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1D5" w:rsidRPr="00F868B0" w:rsidRDefault="00D871D5" w:rsidP="00D871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86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телефон: </w:t>
      </w:r>
      <w:r w:rsidRPr="00F868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__________________________________________________________. </w:t>
      </w:r>
    </w:p>
    <w:p w:rsidR="00D871D5" w:rsidRPr="00F868B0" w:rsidRDefault="00D871D5" w:rsidP="00D871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868B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(номер телефона)</w:t>
      </w:r>
    </w:p>
    <w:p w:rsidR="00D871D5" w:rsidRPr="00F868B0" w:rsidRDefault="00D871D5" w:rsidP="00D8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871D5" w:rsidRDefault="00D871D5" w:rsidP="00D8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Ограничения, предусмотренные пунктом 4 статьи 30 Федерального закона от 12 июня 2002 года № 67-ФЗ </w:t>
      </w:r>
      <w:r w:rsidRPr="00F868B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</w:t>
      </w:r>
      <w:r w:rsidRPr="00F868B0">
        <w:rPr>
          <w:rFonts w:ascii="Times New Roman" w:eastAsia="Calibri" w:hAnsi="Times New Roman" w:cs="Times New Roman"/>
          <w:sz w:val="28"/>
          <w:szCs w:val="28"/>
        </w:rPr>
        <w:t>Об основных гарантиях избирательных прав и права на участие в референдуме граждан Российской Федерации</w:t>
      </w:r>
      <w:r w:rsidRPr="00F868B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  <w:r w:rsidRPr="00F868B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указанного наблюдателя отсутствуют.</w:t>
      </w:r>
    </w:p>
    <w:p w:rsidR="007E77D2" w:rsidRDefault="007E77D2" w:rsidP="00D8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7D2" w:rsidRPr="00F868B0" w:rsidRDefault="007E77D2" w:rsidP="00D8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4"/>
        <w:gridCol w:w="3016"/>
        <w:gridCol w:w="3181"/>
      </w:tblGrid>
      <w:tr w:rsidR="00D871D5" w:rsidRPr="00F868B0" w:rsidTr="00E5574D">
        <w:tc>
          <w:tcPr>
            <w:tcW w:w="3374" w:type="dxa"/>
          </w:tcPr>
          <w:p w:rsidR="00D871D5" w:rsidRPr="00F868B0" w:rsidRDefault="00D871D5" w:rsidP="00E5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871D5" w:rsidRPr="00F868B0" w:rsidRDefault="00D871D5" w:rsidP="00E5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:rsidR="00D871D5" w:rsidRPr="00F868B0" w:rsidRDefault="00D871D5" w:rsidP="00E5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6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 уполномоченного лица)</w:t>
            </w:r>
          </w:p>
        </w:tc>
        <w:tc>
          <w:tcPr>
            <w:tcW w:w="3016" w:type="dxa"/>
          </w:tcPr>
          <w:p w:rsidR="00D871D5" w:rsidRPr="00F868B0" w:rsidRDefault="00D871D5" w:rsidP="00E557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71D5" w:rsidRPr="00F868B0" w:rsidRDefault="00D871D5" w:rsidP="00E5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  <w:r w:rsidRPr="00F86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86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181" w:type="dxa"/>
          </w:tcPr>
          <w:p w:rsidR="00D871D5" w:rsidRPr="00F868B0" w:rsidRDefault="00D871D5" w:rsidP="00E557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71D5" w:rsidRPr="00F868B0" w:rsidRDefault="00D871D5" w:rsidP="00E557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:rsidR="00D871D5" w:rsidRPr="00F868B0" w:rsidRDefault="00D871D5" w:rsidP="00E5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68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(инициалы, фамилия)</w:t>
            </w:r>
          </w:p>
        </w:tc>
      </w:tr>
    </w:tbl>
    <w:p w:rsidR="00D871D5" w:rsidRDefault="00D871D5" w:rsidP="00D8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8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</w:t>
      </w:r>
      <w:r w:rsidRPr="00F868B0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</w:p>
    <w:p w:rsidR="007E77D2" w:rsidRDefault="007E77D2" w:rsidP="00D8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7D2" w:rsidRDefault="007E77D2" w:rsidP="00D8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7D2" w:rsidRDefault="007E77D2" w:rsidP="00D8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7D2" w:rsidRDefault="007E77D2" w:rsidP="00D8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7D2" w:rsidRPr="00F868B0" w:rsidRDefault="007E77D2" w:rsidP="00D8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871D5" w:rsidRPr="00F868B0" w:rsidRDefault="00D871D5" w:rsidP="00D871D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D871D5" w:rsidRPr="00F868B0" w:rsidRDefault="00D871D5" w:rsidP="00D871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68B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Примечание. </w:t>
      </w:r>
      <w:r w:rsidRPr="00F868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Направление действительно при предъявлении паспорта или документа, заменяющего паспорт гражданина Российской Федерации. </w:t>
      </w:r>
    </w:p>
    <w:p w:rsidR="00092492" w:rsidRDefault="00092492"/>
    <w:sectPr w:rsidR="00092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D5"/>
    <w:rsid w:val="00092492"/>
    <w:rsid w:val="007E77D2"/>
    <w:rsid w:val="00D8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8C306-1791-45AD-BD9A-7771AB1B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2</cp:revision>
  <dcterms:created xsi:type="dcterms:W3CDTF">2025-11-06T10:08:00Z</dcterms:created>
  <dcterms:modified xsi:type="dcterms:W3CDTF">2025-11-06T10:16:00Z</dcterms:modified>
</cp:coreProperties>
</file>